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7C" w:rsidRDefault="0048667C">
      <w:pPr>
        <w:widowControl w:val="0"/>
        <w:tabs>
          <w:tab w:val="right" w:pos="6553"/>
          <w:tab w:val="left" w:pos="6643"/>
        </w:tabs>
        <w:autoSpaceDE w:val="0"/>
        <w:autoSpaceDN w:val="0"/>
        <w:adjustRightInd w:val="0"/>
        <w:spacing w:before="60" w:after="0" w:line="240" w:lineRule="auto"/>
        <w:rPr>
          <w:rFonts w:ascii="Times New Roman" w:hAnsi="Times New Roman"/>
          <w:b/>
          <w:bCs/>
          <w:color w:val="000000"/>
          <w:sz w:val="34"/>
          <w:szCs w:val="34"/>
        </w:rPr>
      </w:pPr>
      <w:bookmarkStart w:id="0" w:name="_GoBack"/>
      <w:bookmarkEnd w:id="0"/>
      <w:r>
        <w:rPr>
          <w:rFonts w:ascii="Arial" w:hAnsi="Arial" w:cs="Arial"/>
          <w:sz w:val="24"/>
          <w:szCs w:val="24"/>
        </w:rPr>
        <w:tab/>
      </w:r>
      <w:r>
        <w:rPr>
          <w:rFonts w:ascii="Times New Roman" w:hAnsi="Times New Roman"/>
          <w:b/>
          <w:bCs/>
          <w:color w:val="000000"/>
          <w:sz w:val="28"/>
          <w:szCs w:val="28"/>
        </w:rPr>
        <w:t>Договор об оказании услуг связи №</w:t>
      </w:r>
      <w:r>
        <w:rPr>
          <w:rFonts w:ascii="Arial" w:hAnsi="Arial" w:cs="Arial"/>
          <w:sz w:val="24"/>
          <w:szCs w:val="24"/>
        </w:rPr>
        <w:tab/>
      </w:r>
      <w:r>
        <w:rPr>
          <w:rFonts w:ascii="Times New Roman" w:hAnsi="Times New Roman"/>
          <w:b/>
          <w:bCs/>
          <w:color w:val="000000"/>
          <w:sz w:val="28"/>
          <w:szCs w:val="28"/>
        </w:rPr>
        <w:t>Т/</w:t>
      </w:r>
      <w:r w:rsidR="0009301C">
        <w:rPr>
          <w:rFonts w:ascii="Times New Roman" w:hAnsi="Times New Roman"/>
          <w:b/>
          <w:bCs/>
          <w:color w:val="000000"/>
          <w:sz w:val="28"/>
          <w:szCs w:val="28"/>
        </w:rPr>
        <w:t>____-____</w:t>
      </w:r>
    </w:p>
    <w:p w:rsidR="0048667C" w:rsidRDefault="0048667C">
      <w:pPr>
        <w:widowControl w:val="0"/>
        <w:tabs>
          <w:tab w:val="left" w:pos="90"/>
          <w:tab w:val="right" w:pos="10204"/>
        </w:tabs>
        <w:autoSpaceDE w:val="0"/>
        <w:autoSpaceDN w:val="0"/>
        <w:adjustRightInd w:val="0"/>
        <w:spacing w:before="132"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rPr>
        <w:t>г.Москва</w:t>
      </w:r>
      <w:r>
        <w:rPr>
          <w:rFonts w:ascii="Arial" w:hAnsi="Arial" w:cs="Arial"/>
          <w:sz w:val="24"/>
          <w:szCs w:val="24"/>
        </w:rPr>
        <w:tab/>
      </w:r>
      <w:r w:rsidR="0009301C">
        <w:rPr>
          <w:rFonts w:ascii="Arial" w:hAnsi="Arial" w:cs="Arial"/>
          <w:sz w:val="24"/>
          <w:szCs w:val="24"/>
        </w:rPr>
        <w:t>«   » _______</w:t>
      </w:r>
      <w:r>
        <w:rPr>
          <w:rFonts w:ascii="Times New Roman" w:hAnsi="Times New Roman"/>
          <w:b/>
          <w:bCs/>
          <w:color w:val="000000"/>
        </w:rPr>
        <w:t xml:space="preserve"> 2018 г.</w:t>
      </w:r>
    </w:p>
    <w:p w:rsidR="0048667C" w:rsidRDefault="0048667C" w:rsidP="0048667C">
      <w:pPr>
        <w:widowControl w:val="0"/>
        <w:tabs>
          <w:tab w:val="left" w:pos="90"/>
        </w:tabs>
        <w:autoSpaceDE w:val="0"/>
        <w:autoSpaceDN w:val="0"/>
        <w:adjustRightInd w:val="0"/>
        <w:spacing w:before="312"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ООО "СТО ВОСЕМЬ ТЕЛЕКОМ", именуемое в дальнейшем Оператор, в лице Начальника абонентской службы Фурсовой Екатерины Викторовны, действующего на основании Доверенности № 01-К, с одной стороны и _____________________________, именуемый в дальнейшем Абонент с другой стороны, заключили настоящий Договор о нижеследующем:</w:t>
      </w:r>
    </w:p>
    <w:p w:rsidR="0048667C" w:rsidRPr="0048667C" w:rsidRDefault="0048667C" w:rsidP="0048667C">
      <w:pPr>
        <w:widowControl w:val="0"/>
        <w:tabs>
          <w:tab w:val="left" w:pos="90"/>
        </w:tabs>
        <w:autoSpaceDE w:val="0"/>
        <w:autoSpaceDN w:val="0"/>
        <w:adjustRightInd w:val="0"/>
        <w:spacing w:before="312" w:after="0" w:line="240" w:lineRule="auto"/>
        <w:jc w:val="center"/>
        <w:rPr>
          <w:rFonts w:ascii="Times New Roman" w:hAnsi="Times New Roman"/>
          <w:color w:val="000000"/>
          <w:sz w:val="25"/>
          <w:szCs w:val="25"/>
        </w:rPr>
      </w:pPr>
      <w:r>
        <w:rPr>
          <w:rFonts w:ascii="Times New Roman" w:hAnsi="Times New Roman"/>
          <w:b/>
          <w:bCs/>
          <w:color w:val="000000"/>
          <w:sz w:val="24"/>
          <w:szCs w:val="24"/>
        </w:rPr>
        <w:t>1. ПРЕДМЕТ ДОГОВОРА.</w:t>
      </w:r>
    </w:p>
    <w:p w:rsidR="0048667C" w:rsidRPr="0048667C" w:rsidRDefault="0048667C" w:rsidP="0048667C">
      <w:pPr>
        <w:widowControl w:val="0"/>
        <w:tabs>
          <w:tab w:val="left" w:pos="90"/>
          <w:tab w:val="left" w:pos="465"/>
        </w:tabs>
        <w:autoSpaceDE w:val="0"/>
        <w:autoSpaceDN w:val="0"/>
        <w:adjustRightInd w:val="0"/>
        <w:spacing w:before="31" w:after="0" w:line="240" w:lineRule="auto"/>
        <w:rPr>
          <w:rFonts w:ascii="Times New Roman" w:hAnsi="Times New Roman"/>
          <w:color w:val="000000"/>
          <w:sz w:val="25"/>
          <w:szCs w:val="25"/>
        </w:rPr>
      </w:pPr>
      <w:r>
        <w:rPr>
          <w:rFonts w:ascii="Times New Roman" w:hAnsi="Times New Roman"/>
          <w:color w:val="000000"/>
          <w:sz w:val="20"/>
          <w:szCs w:val="20"/>
        </w:rPr>
        <w:t>1.1</w:t>
      </w:r>
      <w:r>
        <w:rPr>
          <w:rFonts w:ascii="Arial" w:hAnsi="Arial" w:cs="Arial"/>
          <w:sz w:val="24"/>
          <w:szCs w:val="24"/>
        </w:rPr>
        <w:tab/>
      </w:r>
      <w:r>
        <w:rPr>
          <w:rFonts w:ascii="Times New Roman" w:hAnsi="Times New Roman"/>
          <w:color w:val="000000"/>
          <w:sz w:val="20"/>
          <w:szCs w:val="20"/>
        </w:rPr>
        <w:t>Оператор предоставляет Абоненту услуги связи (далее Услуги), а Абонент принимает и оплачивает их в соответ-ствии с условиями настоящего Договора.</w:t>
      </w:r>
    </w:p>
    <w:p w:rsidR="0048667C" w:rsidRPr="0048667C" w:rsidRDefault="0048667C" w:rsidP="0048667C">
      <w:pPr>
        <w:widowControl w:val="0"/>
        <w:tabs>
          <w:tab w:val="left" w:pos="90"/>
          <w:tab w:val="left" w:pos="465"/>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1.2</w:t>
      </w:r>
      <w:r>
        <w:rPr>
          <w:rFonts w:ascii="Arial" w:hAnsi="Arial" w:cs="Arial"/>
          <w:sz w:val="24"/>
          <w:szCs w:val="24"/>
        </w:rPr>
        <w:tab/>
      </w:r>
      <w:r>
        <w:rPr>
          <w:rFonts w:ascii="Times New Roman" w:hAnsi="Times New Roman"/>
          <w:color w:val="000000"/>
          <w:sz w:val="20"/>
          <w:szCs w:val="20"/>
        </w:rPr>
        <w:t xml:space="preserve">Перечень Услуг, условия их предоставления и тарифы приведены в соответствующих Приложениях к настоящему Договору, которые являются его </w:t>
      </w:r>
      <w:r>
        <w:rPr>
          <w:rFonts w:ascii="Arial" w:hAnsi="Arial" w:cs="Arial"/>
          <w:sz w:val="24"/>
          <w:szCs w:val="24"/>
        </w:rPr>
        <w:tab/>
      </w:r>
      <w:r>
        <w:rPr>
          <w:rFonts w:ascii="Times New Roman" w:hAnsi="Times New Roman"/>
          <w:color w:val="000000"/>
          <w:sz w:val="20"/>
          <w:szCs w:val="20"/>
        </w:rPr>
        <w:t>неотъемлемой частью.</w:t>
      </w:r>
    </w:p>
    <w:p w:rsidR="0048667C" w:rsidRDefault="0048667C">
      <w:pPr>
        <w:widowControl w:val="0"/>
        <w:tabs>
          <w:tab w:val="left" w:pos="90"/>
          <w:tab w:val="left" w:pos="465"/>
        </w:tabs>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0"/>
          <w:szCs w:val="20"/>
        </w:rPr>
        <w:t>1.3</w:t>
      </w:r>
      <w:r>
        <w:rPr>
          <w:rFonts w:ascii="Arial" w:hAnsi="Arial" w:cs="Arial"/>
          <w:sz w:val="24"/>
          <w:szCs w:val="24"/>
        </w:rPr>
        <w:tab/>
      </w:r>
      <w:r>
        <w:rPr>
          <w:rFonts w:ascii="Times New Roman" w:hAnsi="Times New Roman"/>
          <w:color w:val="000000"/>
          <w:sz w:val="20"/>
          <w:szCs w:val="20"/>
        </w:rPr>
        <w:t>Оператор предоставляет Услуги связи на основании имеющихся у него лицензий:</w:t>
      </w:r>
    </w:p>
    <w:p w:rsidR="0048667C" w:rsidRDefault="0048667C">
      <w:pPr>
        <w:widowControl w:val="0"/>
        <w:tabs>
          <w:tab w:val="left" w:pos="102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 №167560, Услуги местной телефонной связи;</w:t>
      </w:r>
    </w:p>
    <w:p w:rsidR="0048667C" w:rsidRDefault="0048667C">
      <w:pPr>
        <w:widowControl w:val="0"/>
        <w:tabs>
          <w:tab w:val="left" w:pos="102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 №167562, Телематические услуги связи;</w:t>
      </w:r>
    </w:p>
    <w:p w:rsidR="0048667C" w:rsidRDefault="0048667C" w:rsidP="0048667C">
      <w:pPr>
        <w:widowControl w:val="0"/>
        <w:tabs>
          <w:tab w:val="left" w:pos="1020"/>
        </w:tabs>
        <w:autoSpaceDE w:val="0"/>
        <w:autoSpaceDN w:val="0"/>
        <w:adjustRightInd w:val="0"/>
        <w:spacing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 №167563, Услуги связи по передаче данных, за исключением услуг связи по передаче данных для целей передачи голосовой информации;</w:t>
      </w:r>
    </w:p>
    <w:p w:rsidR="0048667C" w:rsidRDefault="0048667C" w:rsidP="0048667C">
      <w:pPr>
        <w:widowControl w:val="0"/>
        <w:tabs>
          <w:tab w:val="left" w:pos="1020"/>
        </w:tabs>
        <w:autoSpaceDE w:val="0"/>
        <w:autoSpaceDN w:val="0"/>
        <w:adjustRightInd w:val="0"/>
        <w:spacing w:after="0" w:line="240" w:lineRule="auto"/>
        <w:rPr>
          <w:rFonts w:ascii="Times New Roman" w:hAnsi="Times New Roman"/>
          <w:color w:val="000000"/>
          <w:sz w:val="25"/>
          <w:szCs w:val="25"/>
        </w:rPr>
      </w:pPr>
    </w:p>
    <w:p w:rsidR="0048667C" w:rsidRPr="0048667C" w:rsidRDefault="0048667C" w:rsidP="0048667C">
      <w:pPr>
        <w:widowControl w:val="0"/>
        <w:tabs>
          <w:tab w:val="left" w:pos="1020"/>
        </w:tabs>
        <w:autoSpaceDE w:val="0"/>
        <w:autoSpaceDN w:val="0"/>
        <w:adjustRightInd w:val="0"/>
        <w:spacing w:after="0" w:line="240" w:lineRule="auto"/>
        <w:jc w:val="center"/>
        <w:rPr>
          <w:rFonts w:ascii="Times New Roman" w:hAnsi="Times New Roman"/>
          <w:color w:val="000000"/>
          <w:sz w:val="25"/>
          <w:szCs w:val="25"/>
        </w:rPr>
      </w:pPr>
      <w:r>
        <w:rPr>
          <w:rFonts w:ascii="Times New Roman" w:hAnsi="Times New Roman"/>
          <w:b/>
          <w:bCs/>
          <w:color w:val="000000"/>
          <w:sz w:val="24"/>
          <w:szCs w:val="24"/>
        </w:rPr>
        <w:t>2. ПОРЯДОК ОРГАНИЗАЦИИ УСЛУГ.</w:t>
      </w:r>
    </w:p>
    <w:p w:rsidR="0048667C" w:rsidRDefault="0048667C" w:rsidP="0048667C">
      <w:pPr>
        <w:widowControl w:val="0"/>
        <w:tabs>
          <w:tab w:val="left" w:pos="90"/>
          <w:tab w:val="left" w:pos="495"/>
        </w:tabs>
        <w:autoSpaceDE w:val="0"/>
        <w:autoSpaceDN w:val="0"/>
        <w:adjustRightInd w:val="0"/>
        <w:spacing w:before="46"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2.1</w:t>
      </w:r>
      <w:r>
        <w:rPr>
          <w:rFonts w:ascii="Arial" w:hAnsi="Arial" w:cs="Arial"/>
          <w:sz w:val="24"/>
          <w:szCs w:val="24"/>
        </w:rPr>
        <w:tab/>
      </w:r>
      <w:r>
        <w:rPr>
          <w:rFonts w:ascii="Times New Roman" w:hAnsi="Times New Roman"/>
          <w:color w:val="000000"/>
          <w:sz w:val="20"/>
          <w:szCs w:val="20"/>
        </w:rPr>
        <w:t xml:space="preserve">Основанием для заключения договора и начала работ по организации Услуг является заявление Абонента состав-ленное в письменной форме, копию которого Абонент направляет Оператору по факсу или электронной почте. </w:t>
      </w:r>
    </w:p>
    <w:p w:rsidR="0048667C" w:rsidRPr="0048667C" w:rsidRDefault="0048667C" w:rsidP="0048667C">
      <w:pPr>
        <w:widowControl w:val="0"/>
        <w:tabs>
          <w:tab w:val="left" w:pos="90"/>
          <w:tab w:val="left" w:pos="495"/>
        </w:tabs>
        <w:autoSpaceDE w:val="0"/>
        <w:autoSpaceDN w:val="0"/>
        <w:adjustRightInd w:val="0"/>
        <w:spacing w:before="46" w:after="0" w:line="240" w:lineRule="auto"/>
        <w:rPr>
          <w:rFonts w:ascii="Times New Roman" w:hAnsi="Times New Roman"/>
          <w:color w:val="000000"/>
          <w:sz w:val="25"/>
          <w:szCs w:val="25"/>
        </w:rPr>
      </w:pPr>
      <w:r>
        <w:rPr>
          <w:rFonts w:ascii="Times New Roman" w:hAnsi="Times New Roman"/>
          <w:color w:val="000000"/>
          <w:sz w:val="20"/>
          <w:szCs w:val="20"/>
        </w:rPr>
        <w:t>2.2</w:t>
      </w:r>
      <w:r>
        <w:rPr>
          <w:rFonts w:ascii="Arial" w:hAnsi="Arial" w:cs="Arial"/>
          <w:sz w:val="24"/>
          <w:szCs w:val="24"/>
        </w:rPr>
        <w:tab/>
      </w:r>
      <w:r>
        <w:rPr>
          <w:rFonts w:ascii="Times New Roman" w:hAnsi="Times New Roman"/>
          <w:color w:val="000000"/>
          <w:sz w:val="20"/>
          <w:szCs w:val="20"/>
        </w:rPr>
        <w:t>Заявление составляется в свободной форме. В заявлении должны быть указаны: реквизиты Абонента, необходи-мые для заключения договора, адрес предоставления услуг, количество услуг, выбранный тарифный план.</w:t>
      </w:r>
    </w:p>
    <w:p w:rsid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2.3</w:t>
      </w:r>
      <w:r>
        <w:rPr>
          <w:rFonts w:ascii="Arial" w:hAnsi="Arial" w:cs="Arial"/>
          <w:sz w:val="24"/>
          <w:szCs w:val="24"/>
        </w:rPr>
        <w:tab/>
      </w:r>
      <w:r>
        <w:rPr>
          <w:rFonts w:ascii="Times New Roman" w:hAnsi="Times New Roman"/>
          <w:color w:val="000000"/>
          <w:sz w:val="20"/>
          <w:szCs w:val="20"/>
        </w:rPr>
        <w:t>К заявлению должна быть приложена копия паспорта Абонента.</w:t>
      </w:r>
    </w:p>
    <w:p w:rsidR="0048667C" w:rsidRP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2.4</w:t>
      </w:r>
      <w:r>
        <w:rPr>
          <w:rFonts w:ascii="Arial" w:hAnsi="Arial" w:cs="Arial"/>
          <w:sz w:val="24"/>
          <w:szCs w:val="24"/>
        </w:rPr>
        <w:tab/>
      </w:r>
      <w:r>
        <w:rPr>
          <w:rFonts w:ascii="Times New Roman" w:hAnsi="Times New Roman"/>
          <w:color w:val="000000"/>
          <w:sz w:val="20"/>
          <w:szCs w:val="20"/>
        </w:rPr>
        <w:t>При заключении настоящего Договора Оператор выставляет Абоненту счет на подключение в размерах и на условиях определенных настоящим Договором и приложениями к нему.</w:t>
      </w:r>
    </w:p>
    <w:p w:rsid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2.5</w:t>
      </w:r>
      <w:r>
        <w:rPr>
          <w:rFonts w:ascii="Arial" w:hAnsi="Arial" w:cs="Arial"/>
          <w:sz w:val="24"/>
          <w:szCs w:val="24"/>
        </w:rPr>
        <w:tab/>
      </w:r>
      <w:r>
        <w:rPr>
          <w:rFonts w:ascii="Times New Roman" w:hAnsi="Times New Roman"/>
          <w:color w:val="000000"/>
          <w:sz w:val="20"/>
          <w:szCs w:val="20"/>
        </w:rPr>
        <w:t>Основанием для начала работ по подключению Абонента является оплата последним счета на подключение в размере 100% от суммы счета. Фактом оплаты в данном случае является поступление денежных средств на счет Оператора.</w:t>
      </w:r>
    </w:p>
    <w:p w:rsid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2.6</w:t>
      </w:r>
      <w:r>
        <w:rPr>
          <w:rFonts w:ascii="Arial" w:hAnsi="Arial" w:cs="Arial"/>
          <w:sz w:val="24"/>
          <w:szCs w:val="24"/>
        </w:rPr>
        <w:tab/>
      </w:r>
      <w:r>
        <w:rPr>
          <w:rFonts w:ascii="Times New Roman" w:hAnsi="Times New Roman"/>
          <w:color w:val="000000"/>
          <w:sz w:val="20"/>
          <w:szCs w:val="20"/>
        </w:rPr>
        <w:t>Дата начала предоставления Услуг фиксируется двусторонним актом сдачи-приемки Услуг в эксплуатацию. По получении акта Абонент обязуется подписать его в течение 3 (трех) рабочих дней или представить мотивирован-ный отказ от подписания акта. В случае неподписания Абонентом акта и непредоставления мотивированного отказа в письменной форме, Услуги считаются принятыми с даты указанной в акте. Неготовность Абонента принять услугу не является основанием для отказа от приема Услуг в эксплуатацию.</w:t>
      </w:r>
    </w:p>
    <w:p w:rsid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Arial" w:hAnsi="Arial" w:cs="Arial"/>
          <w:sz w:val="24"/>
          <w:szCs w:val="24"/>
        </w:rPr>
        <w:tab/>
      </w:r>
      <w:r>
        <w:rPr>
          <w:rFonts w:ascii="Times New Roman" w:hAnsi="Times New Roman"/>
          <w:color w:val="000000"/>
          <w:sz w:val="20"/>
          <w:szCs w:val="20"/>
        </w:rPr>
        <w:t>2.7</w:t>
      </w:r>
      <w:r>
        <w:rPr>
          <w:rFonts w:ascii="Arial" w:hAnsi="Arial" w:cs="Arial"/>
          <w:sz w:val="24"/>
          <w:szCs w:val="24"/>
        </w:rPr>
        <w:tab/>
      </w:r>
      <w:r>
        <w:rPr>
          <w:rFonts w:ascii="Times New Roman" w:hAnsi="Times New Roman"/>
          <w:color w:val="000000"/>
          <w:sz w:val="20"/>
          <w:szCs w:val="20"/>
        </w:rPr>
        <w:t>В случае, если на этапе работ по подключению Услуг, будет выявлено отсутствие технической возможности подключения или подключение Услуг потребует оплаты дополнительных работ и/или оборудования, Оператор должен в пятидневный срок с момента обнаружения технических причин, влияющих на выполнение его обязательств по настоящему Договору или приводящих к увеличению стоимости этих работ, уведомить о них Абонента. При этом стороны должны согласовать изменение цены настоящего Договора и/или условий подключения Услуг в течение пяти рабочих дней с даты передачи Абоненту уведомления. Если в этот период времени стороны не придут к согласованному решению Оператор обязан в течение пяти банковских дней возвратить Абоненту все полученные от него средства на подключение Услуг. Возврату подлежит сумма в рублях, поступившая на счет Оператора от Абонента. При этом положения настоящего Договора в части Услуг,  которые не могли быть установлены по техническим причинам, будут считаться недействительными и не влекущими возникновение обязательств у сторон настоящего Договора.</w:t>
      </w:r>
    </w:p>
    <w:p w:rsidR="0048667C" w:rsidRDefault="0048667C" w:rsidP="0048667C">
      <w:pPr>
        <w:widowControl w:val="0"/>
        <w:tabs>
          <w:tab w:val="left" w:pos="90"/>
          <w:tab w:val="left" w:pos="495"/>
        </w:tabs>
        <w:autoSpaceDE w:val="0"/>
        <w:autoSpaceDN w:val="0"/>
        <w:adjustRightInd w:val="0"/>
        <w:spacing w:before="8" w:after="0" w:line="240" w:lineRule="auto"/>
        <w:jc w:val="center"/>
        <w:rPr>
          <w:rFonts w:ascii="Times New Roman" w:hAnsi="Times New Roman"/>
          <w:color w:val="000000"/>
          <w:sz w:val="25"/>
          <w:szCs w:val="25"/>
        </w:rPr>
      </w:pPr>
    </w:p>
    <w:p w:rsidR="0048667C" w:rsidRPr="0048667C" w:rsidRDefault="0048667C" w:rsidP="0048667C">
      <w:pPr>
        <w:widowControl w:val="0"/>
        <w:tabs>
          <w:tab w:val="left" w:pos="90"/>
          <w:tab w:val="left" w:pos="495"/>
        </w:tabs>
        <w:autoSpaceDE w:val="0"/>
        <w:autoSpaceDN w:val="0"/>
        <w:adjustRightInd w:val="0"/>
        <w:spacing w:before="8" w:after="0" w:line="240" w:lineRule="auto"/>
        <w:jc w:val="center"/>
        <w:rPr>
          <w:rFonts w:ascii="Times New Roman" w:hAnsi="Times New Roman"/>
          <w:color w:val="000000"/>
          <w:sz w:val="25"/>
          <w:szCs w:val="25"/>
        </w:rPr>
      </w:pPr>
      <w:r>
        <w:rPr>
          <w:rFonts w:ascii="Times New Roman" w:hAnsi="Times New Roman"/>
          <w:b/>
          <w:bCs/>
          <w:color w:val="000000"/>
          <w:sz w:val="24"/>
          <w:szCs w:val="24"/>
        </w:rPr>
        <w:t>3. ПРАВА И ОБЯЗАННОСТИ СТОРОН.</w:t>
      </w:r>
    </w:p>
    <w:p w:rsidR="0048667C" w:rsidRDefault="0048667C">
      <w:pPr>
        <w:widowControl w:val="0"/>
        <w:tabs>
          <w:tab w:val="left" w:pos="90"/>
          <w:tab w:val="left" w:pos="495"/>
        </w:tabs>
        <w:autoSpaceDE w:val="0"/>
        <w:autoSpaceDN w:val="0"/>
        <w:adjustRightInd w:val="0"/>
        <w:spacing w:before="1" w:after="0" w:line="240" w:lineRule="auto"/>
        <w:rPr>
          <w:rFonts w:ascii="Times New Roman" w:hAnsi="Times New Roman"/>
          <w:color w:val="000000"/>
          <w:sz w:val="25"/>
          <w:szCs w:val="25"/>
        </w:rPr>
      </w:pPr>
      <w:r>
        <w:rPr>
          <w:rFonts w:ascii="Times New Roman" w:hAnsi="Times New Roman"/>
          <w:color w:val="000000"/>
          <w:sz w:val="20"/>
          <w:szCs w:val="20"/>
        </w:rPr>
        <w:t>3.1</w:t>
      </w:r>
      <w:r>
        <w:rPr>
          <w:rFonts w:ascii="Arial" w:hAnsi="Arial" w:cs="Arial"/>
          <w:sz w:val="24"/>
          <w:szCs w:val="24"/>
        </w:rPr>
        <w:tab/>
      </w:r>
      <w:r>
        <w:rPr>
          <w:rFonts w:ascii="Times New Roman" w:hAnsi="Times New Roman"/>
          <w:color w:val="000000"/>
          <w:sz w:val="20"/>
          <w:szCs w:val="20"/>
        </w:rPr>
        <w:t>Оператор обязан:</w:t>
      </w:r>
    </w:p>
    <w:p w:rsidR="0048667C" w:rsidRPr="0048667C" w:rsidRDefault="0048667C" w:rsidP="0048667C">
      <w:pPr>
        <w:widowControl w:val="0"/>
        <w:tabs>
          <w:tab w:val="left" w:pos="90"/>
          <w:tab w:val="left" w:pos="75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3.1.1</w:t>
      </w:r>
      <w:r>
        <w:rPr>
          <w:rFonts w:ascii="Arial" w:hAnsi="Arial" w:cs="Arial"/>
          <w:sz w:val="24"/>
          <w:szCs w:val="24"/>
        </w:rPr>
        <w:tab/>
      </w:r>
      <w:r>
        <w:rPr>
          <w:rFonts w:ascii="Times New Roman" w:hAnsi="Times New Roman"/>
          <w:color w:val="000000"/>
          <w:sz w:val="20"/>
          <w:szCs w:val="20"/>
        </w:rPr>
        <w:t>Используя оборудование и технические средства, находящиеся в собственности Оператора или арендуемые последним у третьих лиц, предоставлять Абоненту Услуги в соответствии с законодательными и иными нормативными правовыми актами Российской Федерации, соответствующими Правилами оказания услуг связи, условиями соответствующих лицензий и настоящим Договором.</w:t>
      </w:r>
    </w:p>
    <w:p w:rsidR="0048667C" w:rsidRDefault="0048667C" w:rsidP="0048667C">
      <w:pPr>
        <w:widowControl w:val="0"/>
        <w:tabs>
          <w:tab w:val="left" w:pos="90"/>
          <w:tab w:val="left" w:pos="750"/>
        </w:tabs>
        <w:autoSpaceDE w:val="0"/>
        <w:autoSpaceDN w:val="0"/>
        <w:adjustRightInd w:val="0"/>
        <w:spacing w:before="1" w:after="0" w:line="240" w:lineRule="auto"/>
        <w:rPr>
          <w:rFonts w:ascii="Times New Roman" w:hAnsi="Times New Roman"/>
          <w:color w:val="000000"/>
          <w:sz w:val="25"/>
          <w:szCs w:val="25"/>
        </w:rPr>
      </w:pPr>
      <w:r>
        <w:rPr>
          <w:rFonts w:ascii="Times New Roman" w:hAnsi="Times New Roman"/>
          <w:color w:val="000000"/>
          <w:sz w:val="20"/>
          <w:szCs w:val="20"/>
        </w:rPr>
        <w:t>3.1.2</w:t>
      </w:r>
      <w:r>
        <w:rPr>
          <w:rFonts w:ascii="Arial" w:hAnsi="Arial" w:cs="Arial"/>
          <w:sz w:val="24"/>
          <w:szCs w:val="24"/>
        </w:rPr>
        <w:tab/>
      </w:r>
      <w:r>
        <w:rPr>
          <w:rFonts w:ascii="Times New Roman" w:hAnsi="Times New Roman"/>
          <w:color w:val="000000"/>
          <w:sz w:val="20"/>
          <w:szCs w:val="20"/>
        </w:rPr>
        <w:t xml:space="preserve">Обеспечивать бесперебойность предоставления Услуг 24 часа в сутки, 365 (366) дней в году, если иное не оговорено в соответствующем </w:t>
      </w:r>
    </w:p>
    <w:p w:rsidR="0048667C" w:rsidRDefault="0048667C" w:rsidP="0048667C">
      <w:pPr>
        <w:widowControl w:val="0"/>
        <w:tabs>
          <w:tab w:val="left" w:pos="90"/>
          <w:tab w:val="left" w:pos="750"/>
        </w:tabs>
        <w:autoSpaceDE w:val="0"/>
        <w:autoSpaceDN w:val="0"/>
        <w:adjustRightInd w:val="0"/>
        <w:spacing w:before="1" w:after="0" w:line="240" w:lineRule="auto"/>
        <w:rPr>
          <w:rFonts w:ascii="Times New Roman" w:hAnsi="Times New Roman"/>
          <w:color w:val="000000"/>
          <w:sz w:val="25"/>
          <w:szCs w:val="25"/>
        </w:rPr>
      </w:pPr>
      <w:r>
        <w:rPr>
          <w:rFonts w:ascii="Times New Roman" w:hAnsi="Times New Roman"/>
          <w:color w:val="000000"/>
          <w:sz w:val="20"/>
          <w:szCs w:val="20"/>
        </w:rPr>
        <w:t>3.1.3</w:t>
      </w:r>
      <w:r>
        <w:rPr>
          <w:rFonts w:ascii="Arial" w:hAnsi="Arial" w:cs="Arial"/>
          <w:sz w:val="24"/>
          <w:szCs w:val="24"/>
        </w:rPr>
        <w:tab/>
      </w:r>
      <w:r>
        <w:rPr>
          <w:rFonts w:ascii="Times New Roman" w:hAnsi="Times New Roman"/>
          <w:color w:val="000000"/>
          <w:sz w:val="20"/>
          <w:szCs w:val="20"/>
        </w:rPr>
        <w:t>Устранять в установленные сроки неисправности, препятствующие пользованию Услугами связи.</w:t>
      </w:r>
    </w:p>
    <w:p w:rsidR="0048667C" w:rsidRPr="0048667C" w:rsidRDefault="0048667C" w:rsidP="0048667C">
      <w:pPr>
        <w:widowControl w:val="0"/>
        <w:tabs>
          <w:tab w:val="left" w:pos="90"/>
          <w:tab w:val="left" w:pos="750"/>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3.1.4</w:t>
      </w:r>
      <w:r>
        <w:rPr>
          <w:rFonts w:ascii="Arial" w:hAnsi="Arial" w:cs="Arial"/>
          <w:sz w:val="24"/>
          <w:szCs w:val="24"/>
        </w:rPr>
        <w:tab/>
      </w:r>
      <w:r>
        <w:rPr>
          <w:rFonts w:ascii="Times New Roman" w:hAnsi="Times New Roman"/>
          <w:color w:val="000000"/>
          <w:sz w:val="20"/>
          <w:szCs w:val="20"/>
        </w:rPr>
        <w:t>Сообщать Абоненту сроки технических перерывов для проведения профилактических, регламентных и ремонтных работ, не позднее 48 часов до начала перерыва.</w:t>
      </w:r>
    </w:p>
    <w:p w:rsidR="0048667C" w:rsidRDefault="0048667C" w:rsidP="0048667C">
      <w:pPr>
        <w:widowControl w:val="0"/>
        <w:tabs>
          <w:tab w:val="left" w:pos="90"/>
          <w:tab w:val="left" w:pos="750"/>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3.1.5</w:t>
      </w:r>
      <w:r>
        <w:rPr>
          <w:rFonts w:ascii="Arial" w:hAnsi="Arial" w:cs="Arial"/>
          <w:sz w:val="24"/>
          <w:szCs w:val="24"/>
        </w:rPr>
        <w:tab/>
      </w:r>
      <w:r>
        <w:rPr>
          <w:rFonts w:ascii="Times New Roman" w:hAnsi="Times New Roman"/>
          <w:color w:val="000000"/>
          <w:sz w:val="20"/>
          <w:szCs w:val="20"/>
        </w:rPr>
        <w:t>Извещать Абонента об изменении тарифов на Услуги связи не менее чем за 10 дней до введения новых тарифов.</w:t>
      </w:r>
    </w:p>
    <w:p w:rsidR="0048667C" w:rsidRPr="0048667C" w:rsidRDefault="0048667C" w:rsidP="0048667C">
      <w:pPr>
        <w:widowControl w:val="0"/>
        <w:tabs>
          <w:tab w:val="left" w:pos="90"/>
          <w:tab w:val="left" w:pos="750"/>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3.1.6</w:t>
      </w:r>
      <w:r>
        <w:rPr>
          <w:rFonts w:ascii="Arial" w:hAnsi="Arial" w:cs="Arial"/>
          <w:sz w:val="24"/>
          <w:szCs w:val="24"/>
        </w:rPr>
        <w:tab/>
      </w:r>
      <w:r>
        <w:rPr>
          <w:rFonts w:ascii="Times New Roman" w:hAnsi="Times New Roman"/>
          <w:color w:val="000000"/>
          <w:sz w:val="20"/>
          <w:szCs w:val="20"/>
        </w:rPr>
        <w:t>Обеспечить соответствие качественных показателей Услуг связи стандартам и техническим нормам, установленным уполномоченными государственными органами РФ.</w:t>
      </w:r>
    </w:p>
    <w:p w:rsidR="0048667C" w:rsidRDefault="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3.2</w:t>
      </w:r>
      <w:r>
        <w:rPr>
          <w:rFonts w:ascii="Arial" w:hAnsi="Arial" w:cs="Arial"/>
          <w:sz w:val="24"/>
          <w:szCs w:val="24"/>
        </w:rPr>
        <w:tab/>
      </w:r>
      <w:r>
        <w:rPr>
          <w:rFonts w:ascii="Times New Roman" w:hAnsi="Times New Roman"/>
          <w:color w:val="000000"/>
          <w:sz w:val="20"/>
          <w:szCs w:val="20"/>
        </w:rPr>
        <w:t>Абонент обязан:</w:t>
      </w:r>
    </w:p>
    <w:p w:rsidR="0048667C" w:rsidRPr="0048667C" w:rsidRDefault="0048667C" w:rsidP="0048667C">
      <w:pPr>
        <w:widowControl w:val="0"/>
        <w:tabs>
          <w:tab w:val="left" w:pos="90"/>
          <w:tab w:val="left" w:pos="735"/>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3.2.1</w:t>
      </w:r>
      <w:r>
        <w:rPr>
          <w:rFonts w:ascii="Arial" w:hAnsi="Arial" w:cs="Arial"/>
          <w:sz w:val="24"/>
          <w:szCs w:val="24"/>
        </w:rPr>
        <w:tab/>
      </w:r>
      <w:r>
        <w:rPr>
          <w:rFonts w:ascii="Times New Roman" w:hAnsi="Times New Roman"/>
          <w:color w:val="000000"/>
          <w:sz w:val="20"/>
          <w:szCs w:val="20"/>
        </w:rPr>
        <w:t>Оплатить стоимость подключения к Услугам в 5-дневный срок с момента подписания Договора и в 3-днев-ный срок сообщить Оператору о произведенной оплате.</w:t>
      </w:r>
    </w:p>
    <w:p w:rsidR="0048667C" w:rsidRDefault="0048667C" w:rsidP="0048667C">
      <w:pPr>
        <w:widowControl w:val="0"/>
        <w:tabs>
          <w:tab w:val="left" w:pos="90"/>
          <w:tab w:val="left" w:pos="735"/>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3.2.2</w:t>
      </w:r>
      <w:r>
        <w:rPr>
          <w:rFonts w:ascii="Arial" w:hAnsi="Arial" w:cs="Arial"/>
          <w:sz w:val="24"/>
          <w:szCs w:val="24"/>
        </w:rPr>
        <w:tab/>
      </w:r>
      <w:r>
        <w:rPr>
          <w:rFonts w:ascii="Times New Roman" w:hAnsi="Times New Roman"/>
          <w:color w:val="000000"/>
          <w:sz w:val="20"/>
          <w:szCs w:val="20"/>
        </w:rPr>
        <w:t>Вносить плату за предоставленные ему Услуги связи в полном объеме и в определенные настоящим Договором сроки.</w:t>
      </w:r>
    </w:p>
    <w:p w:rsidR="0048667C" w:rsidRPr="0048667C" w:rsidRDefault="0048667C" w:rsidP="0048667C">
      <w:pPr>
        <w:widowControl w:val="0"/>
        <w:tabs>
          <w:tab w:val="left" w:pos="90"/>
          <w:tab w:val="left" w:pos="735"/>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3.2.3</w:t>
      </w:r>
      <w:r>
        <w:rPr>
          <w:rFonts w:ascii="Arial" w:hAnsi="Arial" w:cs="Arial"/>
          <w:sz w:val="24"/>
          <w:szCs w:val="24"/>
        </w:rPr>
        <w:tab/>
      </w:r>
      <w:r>
        <w:rPr>
          <w:rFonts w:ascii="Times New Roman" w:hAnsi="Times New Roman"/>
          <w:color w:val="000000"/>
          <w:sz w:val="20"/>
          <w:szCs w:val="20"/>
        </w:rPr>
        <w:t xml:space="preserve">Оказывать Оператору или третьим лицам, действующим по письменному поручению Оператора, содействие в </w:t>
      </w:r>
      <w:r>
        <w:rPr>
          <w:rFonts w:ascii="Times New Roman" w:hAnsi="Times New Roman"/>
          <w:color w:val="000000"/>
          <w:sz w:val="20"/>
          <w:szCs w:val="20"/>
        </w:rPr>
        <w:lastRenderedPageBreak/>
        <w:t>обеспечении доступа к помещениям Абонента для осуществления подключения необходимых для предоставления Услуг технических средств Оператора, их технической инспекции и контроля.</w:t>
      </w:r>
    </w:p>
    <w:p w:rsidR="0048667C" w:rsidRPr="0048667C" w:rsidRDefault="0048667C" w:rsidP="0048667C">
      <w:pPr>
        <w:widowControl w:val="0"/>
        <w:tabs>
          <w:tab w:val="left" w:pos="90"/>
          <w:tab w:val="left" w:pos="735"/>
        </w:tabs>
        <w:autoSpaceDE w:val="0"/>
        <w:autoSpaceDN w:val="0"/>
        <w:adjustRightInd w:val="0"/>
        <w:spacing w:before="27" w:after="0" w:line="240" w:lineRule="auto"/>
        <w:rPr>
          <w:rFonts w:ascii="Times New Roman" w:hAnsi="Times New Roman"/>
          <w:color w:val="000000"/>
          <w:sz w:val="26"/>
          <w:szCs w:val="26"/>
        </w:rPr>
      </w:pPr>
      <w:r>
        <w:rPr>
          <w:rFonts w:ascii="Times New Roman" w:hAnsi="Times New Roman"/>
          <w:color w:val="000000"/>
          <w:sz w:val="20"/>
          <w:szCs w:val="20"/>
        </w:rPr>
        <w:t>3.2.4</w:t>
      </w:r>
      <w:r>
        <w:rPr>
          <w:rFonts w:ascii="Arial" w:hAnsi="Arial" w:cs="Arial"/>
          <w:sz w:val="24"/>
          <w:szCs w:val="24"/>
        </w:rPr>
        <w:tab/>
      </w:r>
      <w:r>
        <w:rPr>
          <w:rFonts w:ascii="Times New Roman" w:hAnsi="Times New Roman"/>
          <w:color w:val="000000"/>
          <w:sz w:val="20"/>
          <w:szCs w:val="20"/>
        </w:rPr>
        <w:t>Соблюдать правила эксплуатации оборудования. Не проводить самостоятельно и не допускать неуполномоченных на это лиц к проведению каких-либо работ по техническому обслуживанию и ремонту оборудования или средств, входящих в состав телекоммуникационной системы Оператора.</w:t>
      </w:r>
    </w:p>
    <w:p w:rsidR="0048667C" w:rsidRPr="0048667C" w:rsidRDefault="0048667C" w:rsidP="0048667C">
      <w:pPr>
        <w:widowControl w:val="0"/>
        <w:tabs>
          <w:tab w:val="left" w:pos="90"/>
          <w:tab w:val="left" w:pos="735"/>
        </w:tabs>
        <w:autoSpaceDE w:val="0"/>
        <w:autoSpaceDN w:val="0"/>
        <w:adjustRightInd w:val="0"/>
        <w:spacing w:before="27" w:after="0" w:line="240" w:lineRule="auto"/>
        <w:rPr>
          <w:rFonts w:ascii="Times New Roman" w:hAnsi="Times New Roman"/>
          <w:color w:val="000000"/>
          <w:sz w:val="25"/>
          <w:szCs w:val="25"/>
        </w:rPr>
      </w:pPr>
      <w:r>
        <w:rPr>
          <w:rFonts w:ascii="Times New Roman" w:hAnsi="Times New Roman"/>
          <w:color w:val="000000"/>
          <w:sz w:val="20"/>
          <w:szCs w:val="20"/>
        </w:rPr>
        <w:t>3.2.5</w:t>
      </w:r>
      <w:r>
        <w:rPr>
          <w:rFonts w:ascii="Arial" w:hAnsi="Arial" w:cs="Arial"/>
          <w:sz w:val="24"/>
          <w:szCs w:val="24"/>
        </w:rPr>
        <w:tab/>
      </w:r>
      <w:r>
        <w:rPr>
          <w:rFonts w:ascii="Times New Roman" w:hAnsi="Times New Roman"/>
          <w:color w:val="000000"/>
          <w:sz w:val="20"/>
          <w:szCs w:val="20"/>
        </w:rPr>
        <w:t>Незамедлительно сообщать уполномоченному лицу Оператора обо всех неисправностях, нарушениях и перерывах в предоставлении Услуг, а также об ухудшении качества предоставляемых Услуг.</w:t>
      </w:r>
    </w:p>
    <w:p w:rsidR="0048667C" w:rsidRDefault="0048667C" w:rsidP="0048667C">
      <w:pPr>
        <w:widowControl w:val="0"/>
        <w:tabs>
          <w:tab w:val="left" w:pos="90"/>
          <w:tab w:val="left" w:pos="750"/>
        </w:tabs>
        <w:autoSpaceDE w:val="0"/>
        <w:autoSpaceDN w:val="0"/>
        <w:adjustRightInd w:val="0"/>
        <w:spacing w:before="23" w:after="0" w:line="240" w:lineRule="auto"/>
        <w:rPr>
          <w:rFonts w:ascii="Times New Roman" w:hAnsi="Times New Roman"/>
          <w:color w:val="000000"/>
          <w:sz w:val="25"/>
          <w:szCs w:val="25"/>
        </w:rPr>
      </w:pPr>
      <w:r>
        <w:rPr>
          <w:rFonts w:ascii="Times New Roman" w:hAnsi="Times New Roman"/>
          <w:color w:val="000000"/>
          <w:sz w:val="20"/>
          <w:szCs w:val="20"/>
        </w:rPr>
        <w:t>3.2.6</w:t>
      </w:r>
      <w:r>
        <w:rPr>
          <w:rFonts w:ascii="Arial" w:hAnsi="Arial" w:cs="Arial"/>
          <w:sz w:val="24"/>
          <w:szCs w:val="24"/>
        </w:rPr>
        <w:tab/>
      </w:r>
      <w:r>
        <w:rPr>
          <w:rFonts w:ascii="Times New Roman" w:hAnsi="Times New Roman"/>
          <w:color w:val="000000"/>
          <w:sz w:val="20"/>
          <w:szCs w:val="20"/>
        </w:rPr>
        <w:t>Использовать для подключения к техническим средствам Оператора только сертифицированное оборудова-ние.</w:t>
      </w:r>
    </w:p>
    <w:p w:rsidR="0048667C" w:rsidRPr="0048667C" w:rsidRDefault="0048667C" w:rsidP="0048667C">
      <w:pPr>
        <w:widowControl w:val="0"/>
        <w:tabs>
          <w:tab w:val="left" w:pos="90"/>
          <w:tab w:val="left" w:pos="750"/>
        </w:tabs>
        <w:autoSpaceDE w:val="0"/>
        <w:autoSpaceDN w:val="0"/>
        <w:adjustRightInd w:val="0"/>
        <w:spacing w:before="23" w:after="0" w:line="240" w:lineRule="auto"/>
        <w:rPr>
          <w:rFonts w:ascii="Times New Roman" w:hAnsi="Times New Roman"/>
          <w:color w:val="000000"/>
          <w:sz w:val="25"/>
          <w:szCs w:val="25"/>
        </w:rPr>
      </w:pPr>
      <w:r>
        <w:rPr>
          <w:rFonts w:ascii="Times New Roman" w:hAnsi="Times New Roman"/>
          <w:color w:val="000000"/>
          <w:sz w:val="20"/>
          <w:szCs w:val="20"/>
        </w:rPr>
        <w:t>3.2.7</w:t>
      </w:r>
      <w:r>
        <w:rPr>
          <w:rFonts w:ascii="Arial" w:hAnsi="Arial" w:cs="Arial"/>
          <w:sz w:val="24"/>
          <w:szCs w:val="24"/>
        </w:rPr>
        <w:tab/>
      </w:r>
      <w:r>
        <w:rPr>
          <w:rFonts w:ascii="Times New Roman" w:hAnsi="Times New Roman"/>
          <w:color w:val="000000"/>
          <w:sz w:val="20"/>
          <w:szCs w:val="20"/>
        </w:rPr>
        <w:t>Не препятствовать Оператору или уполномоченным им лицам производить работы по монтажу, наладке, усовершенствованию или обслуживанию оборудования Оператора, установленного у Абонента, которое используется или может быть использовано для предоставления Услуг третьим лицам.</w:t>
      </w:r>
    </w:p>
    <w:p w:rsidR="0048667C" w:rsidRDefault="0048667C">
      <w:pPr>
        <w:widowControl w:val="0"/>
        <w:tabs>
          <w:tab w:val="left" w:pos="90"/>
          <w:tab w:val="left" w:pos="750"/>
        </w:tabs>
        <w:autoSpaceDE w:val="0"/>
        <w:autoSpaceDN w:val="0"/>
        <w:adjustRightInd w:val="0"/>
        <w:spacing w:before="27" w:after="0" w:line="240" w:lineRule="auto"/>
        <w:rPr>
          <w:rFonts w:ascii="Times New Roman" w:hAnsi="Times New Roman"/>
          <w:color w:val="000000"/>
          <w:sz w:val="25"/>
          <w:szCs w:val="25"/>
        </w:rPr>
      </w:pPr>
      <w:r>
        <w:rPr>
          <w:rFonts w:ascii="Times New Roman" w:hAnsi="Times New Roman"/>
          <w:color w:val="000000"/>
          <w:sz w:val="20"/>
          <w:szCs w:val="20"/>
        </w:rPr>
        <w:t>3.2.8</w:t>
      </w:r>
      <w:r>
        <w:rPr>
          <w:rFonts w:ascii="Arial" w:hAnsi="Arial" w:cs="Arial"/>
          <w:sz w:val="24"/>
          <w:szCs w:val="24"/>
        </w:rPr>
        <w:tab/>
      </w:r>
      <w:r>
        <w:rPr>
          <w:rFonts w:ascii="Times New Roman" w:hAnsi="Times New Roman"/>
          <w:color w:val="000000"/>
          <w:sz w:val="20"/>
          <w:szCs w:val="20"/>
        </w:rPr>
        <w:t>В срок не превышающий 60 дней сообщать Оператору об изменении своих реквизитов, в т.ч. об изменении наименования и места нахождения.</w:t>
      </w:r>
    </w:p>
    <w:p w:rsidR="0048667C" w:rsidRDefault="0048667C">
      <w:pPr>
        <w:widowControl w:val="0"/>
        <w:tabs>
          <w:tab w:val="center" w:pos="5122"/>
        </w:tabs>
        <w:autoSpaceDE w:val="0"/>
        <w:autoSpaceDN w:val="0"/>
        <w:adjustRightInd w:val="0"/>
        <w:spacing w:before="424" w:after="0" w:line="240" w:lineRule="auto"/>
        <w:rPr>
          <w:rFonts w:ascii="Times New Roman" w:hAnsi="Times New Roman"/>
          <w:b/>
          <w:bCs/>
          <w:color w:val="000000"/>
          <w:sz w:val="29"/>
          <w:szCs w:val="29"/>
        </w:rPr>
      </w:pPr>
      <w:r>
        <w:rPr>
          <w:rFonts w:ascii="Arial" w:hAnsi="Arial" w:cs="Arial"/>
          <w:sz w:val="24"/>
          <w:szCs w:val="24"/>
        </w:rPr>
        <w:tab/>
      </w:r>
      <w:r>
        <w:rPr>
          <w:rFonts w:ascii="Times New Roman" w:hAnsi="Times New Roman"/>
          <w:b/>
          <w:bCs/>
          <w:color w:val="000000"/>
          <w:sz w:val="24"/>
          <w:szCs w:val="24"/>
        </w:rPr>
        <w:t>4. УСЛОВИЯ И ПОРЯДОК РАСЧЕТОВ.</w:t>
      </w:r>
    </w:p>
    <w:p w:rsidR="0048667C" w:rsidRPr="0048667C" w:rsidRDefault="0048667C" w:rsidP="0048667C">
      <w:pPr>
        <w:widowControl w:val="0"/>
        <w:tabs>
          <w:tab w:val="left" w:pos="90"/>
          <w:tab w:val="left" w:pos="495"/>
        </w:tabs>
        <w:autoSpaceDE w:val="0"/>
        <w:autoSpaceDN w:val="0"/>
        <w:adjustRightInd w:val="0"/>
        <w:spacing w:before="31" w:after="0" w:line="240" w:lineRule="auto"/>
        <w:rPr>
          <w:rFonts w:ascii="Times New Roman" w:hAnsi="Times New Roman"/>
          <w:color w:val="000000"/>
          <w:sz w:val="25"/>
          <w:szCs w:val="25"/>
        </w:rPr>
      </w:pPr>
      <w:r>
        <w:rPr>
          <w:rFonts w:ascii="Times New Roman" w:hAnsi="Times New Roman"/>
          <w:color w:val="000000"/>
          <w:sz w:val="20"/>
          <w:szCs w:val="20"/>
        </w:rPr>
        <w:t>4.1</w:t>
      </w:r>
      <w:r>
        <w:rPr>
          <w:rFonts w:ascii="Arial" w:hAnsi="Arial" w:cs="Arial"/>
          <w:sz w:val="24"/>
          <w:szCs w:val="24"/>
        </w:rPr>
        <w:tab/>
      </w:r>
      <w:r>
        <w:rPr>
          <w:rFonts w:ascii="Times New Roman" w:hAnsi="Times New Roman"/>
          <w:color w:val="000000"/>
          <w:sz w:val="20"/>
          <w:szCs w:val="20"/>
        </w:rPr>
        <w:t>Продолжительность расчетного периода устанавливается в 1 (один) календарный месяц. Моментом реализации Услуг является последнее число месяца.</w:t>
      </w:r>
    </w:p>
    <w:p w:rsidR="0048667C" w:rsidRDefault="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6"/>
          <w:szCs w:val="26"/>
        </w:rPr>
      </w:pPr>
      <w:r>
        <w:rPr>
          <w:rFonts w:ascii="Times New Roman" w:hAnsi="Times New Roman"/>
          <w:color w:val="000000"/>
          <w:sz w:val="20"/>
          <w:szCs w:val="20"/>
        </w:rPr>
        <w:t>4.2</w:t>
      </w:r>
      <w:r>
        <w:rPr>
          <w:rFonts w:ascii="Arial" w:hAnsi="Arial" w:cs="Arial"/>
          <w:sz w:val="24"/>
          <w:szCs w:val="24"/>
        </w:rPr>
        <w:tab/>
      </w:r>
      <w:r>
        <w:rPr>
          <w:rFonts w:ascii="Times New Roman" w:hAnsi="Times New Roman"/>
          <w:color w:val="000000"/>
          <w:sz w:val="20"/>
          <w:szCs w:val="20"/>
        </w:rPr>
        <w:t>Тарифы на Услуги Оператора указываются в рублях.</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4.3</w:t>
      </w:r>
      <w:r>
        <w:rPr>
          <w:rFonts w:ascii="Arial" w:hAnsi="Arial" w:cs="Arial"/>
          <w:sz w:val="24"/>
          <w:szCs w:val="24"/>
        </w:rPr>
        <w:tab/>
      </w:r>
      <w:r>
        <w:rPr>
          <w:rFonts w:ascii="Times New Roman" w:hAnsi="Times New Roman"/>
          <w:color w:val="000000"/>
          <w:sz w:val="20"/>
          <w:szCs w:val="20"/>
        </w:rPr>
        <w:t>Счета выставляются и оплачиваются в рублях.</w:t>
      </w:r>
    </w:p>
    <w:p w:rsidR="0048667C" w:rsidRP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4.4</w:t>
      </w:r>
      <w:r>
        <w:rPr>
          <w:rFonts w:ascii="Arial" w:hAnsi="Arial" w:cs="Arial"/>
          <w:sz w:val="24"/>
          <w:szCs w:val="24"/>
        </w:rPr>
        <w:tab/>
      </w:r>
      <w:r>
        <w:rPr>
          <w:rFonts w:ascii="Times New Roman" w:hAnsi="Times New Roman"/>
          <w:color w:val="000000"/>
          <w:sz w:val="20"/>
          <w:szCs w:val="20"/>
        </w:rPr>
        <w:t>Оригиналы счетов и актов выполненных работ доставляются курьером или обычной почтой не позднее 10 (десятого) числа месяца, следующего за расчетным.</w:t>
      </w:r>
    </w:p>
    <w:p w:rsidR="0048667C" w:rsidRDefault="0048667C">
      <w:pPr>
        <w:widowControl w:val="0"/>
        <w:tabs>
          <w:tab w:val="left" w:pos="90"/>
          <w:tab w:val="left" w:pos="495"/>
        </w:tabs>
        <w:autoSpaceDE w:val="0"/>
        <w:autoSpaceDN w:val="0"/>
        <w:adjustRightInd w:val="0"/>
        <w:spacing w:before="23" w:after="0" w:line="240" w:lineRule="auto"/>
        <w:rPr>
          <w:rFonts w:ascii="Times New Roman" w:hAnsi="Times New Roman"/>
          <w:color w:val="000000"/>
          <w:sz w:val="25"/>
          <w:szCs w:val="25"/>
        </w:rPr>
      </w:pPr>
      <w:r>
        <w:rPr>
          <w:rFonts w:ascii="Times New Roman" w:hAnsi="Times New Roman"/>
          <w:color w:val="000000"/>
          <w:sz w:val="20"/>
          <w:szCs w:val="20"/>
        </w:rPr>
        <w:t>4.5</w:t>
      </w:r>
      <w:r>
        <w:rPr>
          <w:rFonts w:ascii="Arial" w:hAnsi="Arial" w:cs="Arial"/>
          <w:sz w:val="24"/>
          <w:szCs w:val="24"/>
        </w:rPr>
        <w:tab/>
      </w:r>
      <w:r>
        <w:rPr>
          <w:rFonts w:ascii="Times New Roman" w:hAnsi="Times New Roman"/>
          <w:color w:val="000000"/>
          <w:sz w:val="20"/>
          <w:szCs w:val="20"/>
        </w:rPr>
        <w:t>Абонент оплачивает полученный счет не позднее 20 (двадцатого) числа месяца, следующего за расчетным.</w:t>
      </w:r>
    </w:p>
    <w:p w:rsidR="0048667C" w:rsidRDefault="0048667C" w:rsidP="0048667C">
      <w:pPr>
        <w:widowControl w:val="0"/>
        <w:tabs>
          <w:tab w:val="left" w:pos="90"/>
          <w:tab w:val="left" w:pos="495"/>
        </w:tabs>
        <w:autoSpaceDE w:val="0"/>
        <w:autoSpaceDN w:val="0"/>
        <w:adjustRightInd w:val="0"/>
        <w:spacing w:before="4" w:after="0" w:line="240" w:lineRule="auto"/>
        <w:rPr>
          <w:rFonts w:ascii="Times New Roman" w:hAnsi="Times New Roman"/>
          <w:color w:val="000000"/>
          <w:sz w:val="25"/>
          <w:szCs w:val="25"/>
        </w:rPr>
      </w:pPr>
      <w:r>
        <w:rPr>
          <w:rFonts w:ascii="Times New Roman" w:hAnsi="Times New Roman"/>
          <w:color w:val="000000"/>
          <w:sz w:val="20"/>
          <w:szCs w:val="20"/>
        </w:rPr>
        <w:t>4.6</w:t>
      </w:r>
      <w:r>
        <w:rPr>
          <w:rFonts w:ascii="Arial" w:hAnsi="Arial" w:cs="Arial"/>
          <w:sz w:val="24"/>
          <w:szCs w:val="24"/>
        </w:rPr>
        <w:tab/>
      </w:r>
      <w:r>
        <w:rPr>
          <w:rFonts w:ascii="Times New Roman" w:hAnsi="Times New Roman"/>
          <w:color w:val="000000"/>
          <w:sz w:val="20"/>
          <w:szCs w:val="20"/>
        </w:rPr>
        <w:t>Абонент имеет право произвести платеж на основании копии счета переданной ему Оператором по факсу или электронной почте.</w:t>
      </w:r>
    </w:p>
    <w:p w:rsidR="0048667C" w:rsidRDefault="0048667C" w:rsidP="0048667C">
      <w:pPr>
        <w:widowControl w:val="0"/>
        <w:tabs>
          <w:tab w:val="left" w:pos="90"/>
          <w:tab w:val="left" w:pos="495"/>
        </w:tabs>
        <w:autoSpaceDE w:val="0"/>
        <w:autoSpaceDN w:val="0"/>
        <w:adjustRightInd w:val="0"/>
        <w:spacing w:before="4" w:after="0" w:line="240" w:lineRule="auto"/>
        <w:rPr>
          <w:rFonts w:ascii="Times New Roman" w:hAnsi="Times New Roman"/>
          <w:color w:val="000000"/>
          <w:sz w:val="25"/>
          <w:szCs w:val="25"/>
        </w:rPr>
      </w:pPr>
      <w:r>
        <w:rPr>
          <w:rFonts w:ascii="Times New Roman" w:hAnsi="Times New Roman"/>
          <w:color w:val="000000"/>
          <w:sz w:val="20"/>
          <w:szCs w:val="20"/>
        </w:rPr>
        <w:t>4.7</w:t>
      </w:r>
      <w:r>
        <w:rPr>
          <w:rFonts w:ascii="Arial" w:hAnsi="Arial" w:cs="Arial"/>
          <w:sz w:val="24"/>
          <w:szCs w:val="24"/>
        </w:rPr>
        <w:tab/>
      </w:r>
      <w:r>
        <w:rPr>
          <w:rFonts w:ascii="Times New Roman" w:hAnsi="Times New Roman"/>
          <w:color w:val="000000"/>
          <w:sz w:val="20"/>
          <w:szCs w:val="20"/>
        </w:rPr>
        <w:t>При проведении платежа Абонент обязан указать в платежном поручении уполномоченному банку номер счета, выставленного Оператором.</w:t>
      </w:r>
    </w:p>
    <w:p w:rsidR="0048667C" w:rsidRPr="0048667C" w:rsidRDefault="0048667C" w:rsidP="0048667C">
      <w:pPr>
        <w:widowControl w:val="0"/>
        <w:tabs>
          <w:tab w:val="left" w:pos="90"/>
          <w:tab w:val="left" w:pos="495"/>
        </w:tabs>
        <w:autoSpaceDE w:val="0"/>
        <w:autoSpaceDN w:val="0"/>
        <w:adjustRightInd w:val="0"/>
        <w:spacing w:before="4" w:after="0" w:line="240" w:lineRule="auto"/>
        <w:rPr>
          <w:rFonts w:ascii="Times New Roman" w:hAnsi="Times New Roman"/>
          <w:color w:val="000000"/>
          <w:sz w:val="25"/>
          <w:szCs w:val="25"/>
        </w:rPr>
      </w:pPr>
      <w:r>
        <w:rPr>
          <w:rFonts w:ascii="Times New Roman" w:hAnsi="Times New Roman"/>
          <w:color w:val="000000"/>
          <w:sz w:val="20"/>
          <w:szCs w:val="20"/>
        </w:rPr>
        <w:t>4.8</w:t>
      </w:r>
      <w:r>
        <w:rPr>
          <w:rFonts w:ascii="Arial" w:hAnsi="Arial" w:cs="Arial"/>
          <w:sz w:val="24"/>
          <w:szCs w:val="24"/>
        </w:rPr>
        <w:tab/>
      </w:r>
      <w:r>
        <w:rPr>
          <w:rFonts w:ascii="Times New Roman" w:hAnsi="Times New Roman"/>
          <w:color w:val="000000"/>
          <w:sz w:val="20"/>
          <w:szCs w:val="20"/>
        </w:rPr>
        <w:t>За задержку платежей более срока, оговоренного в п.4.5, Оператор имеет право взыскать с Абонента, а Абонент обязан уплатить пени в размере 0,2 процента от суммы задолженности за каждый день просрочки.</w:t>
      </w:r>
    </w:p>
    <w:p w:rsid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4.9</w:t>
      </w:r>
      <w:r>
        <w:rPr>
          <w:rFonts w:ascii="Arial" w:hAnsi="Arial" w:cs="Arial"/>
          <w:sz w:val="24"/>
          <w:szCs w:val="24"/>
        </w:rPr>
        <w:tab/>
      </w:r>
      <w:r>
        <w:rPr>
          <w:rFonts w:ascii="Times New Roman" w:hAnsi="Times New Roman"/>
          <w:color w:val="000000"/>
          <w:sz w:val="20"/>
          <w:szCs w:val="20"/>
        </w:rPr>
        <w:t>В случае если Абонент не находится по адресу, указанному в статье 9 настоящего Договора и не известил в установленном порядке Оператора о смене адреса, и по этой причине ему не может быть вручен счет до 10 (десятого) числа месяца, следующего за расчетным, датой получения счета Абонентом будет считаться десятое число месяца, следующего за расчетным.</w:t>
      </w:r>
    </w:p>
    <w:p w:rsid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4.10</w:t>
      </w:r>
      <w:r>
        <w:rPr>
          <w:rFonts w:ascii="Arial" w:hAnsi="Arial" w:cs="Arial"/>
          <w:sz w:val="24"/>
          <w:szCs w:val="24"/>
        </w:rPr>
        <w:tab/>
      </w:r>
      <w:r>
        <w:rPr>
          <w:rFonts w:ascii="Times New Roman" w:hAnsi="Times New Roman"/>
          <w:color w:val="000000"/>
          <w:sz w:val="20"/>
          <w:szCs w:val="20"/>
        </w:rPr>
        <w:t>При заключении Договора Абонент вносит единоразово залог в размере месячной абонентской платы. Сумма залога может быть скорректирована Оператором в случае, если ежемесячный трафик существенно превышает сумму залога. Залог возвращается Абоненту при расторжении Договора, после полных расчетов Абонента с Оператором.</w:t>
      </w:r>
    </w:p>
    <w:p w:rsidR="0048667C" w:rsidRPr="0048667C" w:rsidRDefault="0048667C" w:rsidP="0048667C">
      <w:pPr>
        <w:widowControl w:val="0"/>
        <w:tabs>
          <w:tab w:val="left" w:pos="90"/>
          <w:tab w:val="left" w:pos="495"/>
        </w:tabs>
        <w:autoSpaceDE w:val="0"/>
        <w:autoSpaceDN w:val="0"/>
        <w:adjustRightInd w:val="0"/>
        <w:spacing w:before="8" w:after="0" w:line="240" w:lineRule="auto"/>
        <w:rPr>
          <w:rFonts w:ascii="Times New Roman" w:hAnsi="Times New Roman"/>
          <w:color w:val="000000"/>
          <w:sz w:val="25"/>
          <w:szCs w:val="25"/>
        </w:rPr>
      </w:pPr>
      <w:r>
        <w:rPr>
          <w:rFonts w:ascii="Times New Roman" w:hAnsi="Times New Roman"/>
          <w:color w:val="000000"/>
          <w:sz w:val="20"/>
          <w:szCs w:val="20"/>
        </w:rPr>
        <w:t>4.11</w:t>
      </w:r>
      <w:r>
        <w:rPr>
          <w:rFonts w:ascii="Arial" w:hAnsi="Arial" w:cs="Arial"/>
          <w:sz w:val="24"/>
          <w:szCs w:val="24"/>
        </w:rPr>
        <w:tab/>
      </w:r>
      <w:r>
        <w:rPr>
          <w:rFonts w:ascii="Times New Roman" w:hAnsi="Times New Roman"/>
          <w:color w:val="000000"/>
          <w:sz w:val="20"/>
          <w:szCs w:val="20"/>
        </w:rPr>
        <w:t>Услуги Оператора не облагаются НДС, поскольку Оператор освобожден от уплаты НДС в связи с применением упрощенной системы налогообложения, предусмотренной главой 26.2. НК РФ.</w:t>
      </w:r>
    </w:p>
    <w:p w:rsidR="0048667C" w:rsidRDefault="0048667C">
      <w:pPr>
        <w:widowControl w:val="0"/>
        <w:tabs>
          <w:tab w:val="center" w:pos="5047"/>
        </w:tabs>
        <w:autoSpaceDE w:val="0"/>
        <w:autoSpaceDN w:val="0"/>
        <w:adjustRightInd w:val="0"/>
        <w:spacing w:before="98" w:after="0" w:line="240" w:lineRule="auto"/>
        <w:rPr>
          <w:rFonts w:ascii="Times New Roman" w:hAnsi="Times New Roman"/>
          <w:b/>
          <w:bCs/>
          <w:color w:val="000000"/>
          <w:sz w:val="29"/>
          <w:szCs w:val="29"/>
        </w:rPr>
      </w:pPr>
      <w:r>
        <w:rPr>
          <w:rFonts w:ascii="Arial" w:hAnsi="Arial" w:cs="Arial"/>
          <w:sz w:val="24"/>
          <w:szCs w:val="24"/>
        </w:rPr>
        <w:tab/>
      </w:r>
      <w:r>
        <w:rPr>
          <w:rFonts w:ascii="Times New Roman" w:hAnsi="Times New Roman"/>
          <w:b/>
          <w:bCs/>
          <w:color w:val="000000"/>
          <w:sz w:val="24"/>
          <w:szCs w:val="24"/>
        </w:rPr>
        <w:t>5. ПЕРЕРЫВЫ В ОКАЗАНИИ УСЛУГ СВЯЗИ.</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5.1</w:t>
      </w:r>
      <w:r>
        <w:rPr>
          <w:rFonts w:ascii="Arial" w:hAnsi="Arial" w:cs="Arial"/>
          <w:sz w:val="24"/>
          <w:szCs w:val="24"/>
        </w:rPr>
        <w:tab/>
      </w:r>
      <w:r>
        <w:rPr>
          <w:rFonts w:ascii="Times New Roman" w:hAnsi="Times New Roman"/>
          <w:color w:val="000000"/>
          <w:sz w:val="20"/>
          <w:szCs w:val="20"/>
        </w:rPr>
        <w:t>Оператор вправе с предварительным уведомлением приостановить оказание услуг связи в указанных ниже случаях. Уведомление может быть направлено Абоненту по факсу, электронной почте а также с использованием автоинформатора.</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0"/>
          <w:szCs w:val="20"/>
        </w:rPr>
        <w:t>5.1.1</w:t>
      </w:r>
      <w:r>
        <w:rPr>
          <w:rFonts w:ascii="Arial" w:hAnsi="Arial" w:cs="Arial"/>
          <w:sz w:val="24"/>
          <w:szCs w:val="24"/>
        </w:rPr>
        <w:tab/>
      </w:r>
      <w:r>
        <w:rPr>
          <w:rFonts w:ascii="Times New Roman" w:hAnsi="Times New Roman"/>
          <w:color w:val="000000"/>
          <w:sz w:val="20"/>
          <w:szCs w:val="20"/>
        </w:rPr>
        <w:t>За задержку платежей на срок более 5 (пяти) банковских дней сверх срока указанного в п. 4.5.</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5.1.2</w:t>
      </w:r>
      <w:r w:rsidRPr="0048667C">
        <w:rPr>
          <w:rFonts w:ascii="Times New Roman" w:hAnsi="Times New Roman"/>
          <w:color w:val="000000"/>
          <w:sz w:val="21"/>
          <w:szCs w:val="21"/>
        </w:rPr>
        <w:tab/>
        <w:t>В случае нарушения Абонентом условий, предусмотренных пунктами 3.2.4 и 3.2.6, если таковое нарушение вызвало выход из строя оборудования Оператора, при этом Абонент обязан возместить Оператору стоимость ремонта оборудования, а в случае невозможности ремонта - стоимость вышедшего из строя оборудования.</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5.2</w:t>
      </w:r>
      <w:r w:rsidRPr="0048667C">
        <w:rPr>
          <w:rFonts w:ascii="Times New Roman" w:hAnsi="Times New Roman"/>
          <w:color w:val="000000"/>
          <w:sz w:val="21"/>
          <w:szCs w:val="21"/>
        </w:rPr>
        <w:tab/>
        <w:t>За период приостановления оказания Услуг в случаях, предусмотренных пунктом 5.1 настоящего Договора, Абонент обязан оплачивать Оператору ежемесячные платежи, предусмотренные соответствующими тарифными планами.</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w:t>
      </w:r>
      <w:r w:rsidRPr="0048667C">
        <w:rPr>
          <w:rFonts w:ascii="Times New Roman" w:hAnsi="Times New Roman"/>
          <w:color w:val="000000"/>
          <w:sz w:val="21"/>
          <w:szCs w:val="21"/>
        </w:rPr>
        <w:tab/>
        <w:t>Неисправности, неудовлетворительное качество Услуг:</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5.3.1</w:t>
      </w:r>
      <w:r w:rsidRPr="0048667C">
        <w:rPr>
          <w:rFonts w:ascii="Times New Roman" w:hAnsi="Times New Roman"/>
          <w:color w:val="000000"/>
          <w:sz w:val="21"/>
          <w:szCs w:val="21"/>
        </w:rPr>
        <w:tab/>
        <w:t xml:space="preserve">В случае возникновения аварийных ситуаций, неудовлетворительного качества или перерывов в предоставлении Услуг Абонент вправе обратиться в Службу Поддержки Оператора по </w:t>
      </w:r>
      <w:r>
        <w:rPr>
          <w:rFonts w:ascii="Times New Roman" w:hAnsi="Times New Roman"/>
          <w:color w:val="000000"/>
          <w:sz w:val="21"/>
          <w:szCs w:val="21"/>
        </w:rPr>
        <w:t>тел.(495) 725-4484 (круглосуточ</w:t>
      </w:r>
      <w:r w:rsidRPr="0048667C">
        <w:rPr>
          <w:rFonts w:ascii="Times New Roman" w:hAnsi="Times New Roman"/>
          <w:color w:val="000000"/>
          <w:sz w:val="21"/>
          <w:szCs w:val="21"/>
        </w:rPr>
        <w:t>но). При этом Служба Поддержки регистрирует Проблемный Билет и п</w:t>
      </w:r>
      <w:r>
        <w:rPr>
          <w:rFonts w:ascii="Times New Roman" w:hAnsi="Times New Roman"/>
          <w:color w:val="000000"/>
          <w:sz w:val="21"/>
          <w:szCs w:val="21"/>
        </w:rPr>
        <w:t xml:space="preserve">риступает к устранению неисправностей. Номер </w:t>
      </w:r>
      <w:r w:rsidRPr="0048667C">
        <w:rPr>
          <w:rFonts w:ascii="Times New Roman" w:hAnsi="Times New Roman"/>
          <w:color w:val="000000"/>
          <w:sz w:val="21"/>
          <w:szCs w:val="21"/>
        </w:rPr>
        <w:t>Проблемного Билета сообщается Абоненту.</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5.3.2</w:t>
      </w:r>
      <w:r w:rsidRPr="0048667C">
        <w:rPr>
          <w:rFonts w:ascii="Times New Roman" w:hAnsi="Times New Roman"/>
          <w:color w:val="000000"/>
          <w:sz w:val="21"/>
          <w:szCs w:val="21"/>
        </w:rPr>
        <w:tab/>
        <w:t>Внутренним регламентом Оператора установлены следующие сроки устранения неисправностей:</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 Аварийные ситуации, полное отсутствие связи - 4 часа;</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 Сбои в работе сети, повторяющиеся краткосрочные обрывы связи -24 часа;</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 Прочие проблемы, не связанные с обрывами связи -72 часа.</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5.3.3</w:t>
      </w:r>
      <w:r w:rsidRPr="0048667C">
        <w:rPr>
          <w:rFonts w:ascii="Times New Roman" w:hAnsi="Times New Roman"/>
          <w:color w:val="000000"/>
          <w:sz w:val="21"/>
          <w:szCs w:val="21"/>
        </w:rPr>
        <w:tab/>
        <w:t>В случае возникновения перерыва в оказании Услуг более 4 (четырех) последовательных часов по вине Оператора, последний уменьшает сумму счета за ежемесячные платежи, за месяц в котором произошел перерыв, на 1/720 (одну семьсот двадцатую) за каждый час простоя.</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5.3.4</w:t>
      </w:r>
      <w:r w:rsidRPr="0048667C">
        <w:rPr>
          <w:rFonts w:ascii="Times New Roman" w:hAnsi="Times New Roman"/>
          <w:color w:val="000000"/>
          <w:sz w:val="21"/>
          <w:szCs w:val="21"/>
        </w:rPr>
        <w:tab/>
        <w:t>Корректировка счета производится на основании письменного заявления Абонента, копия которого может быть направлена Оператору по факсу или электронной почте.</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5.3.5</w:t>
      </w:r>
      <w:r w:rsidRPr="0048667C">
        <w:rPr>
          <w:rFonts w:ascii="Times New Roman" w:hAnsi="Times New Roman"/>
          <w:color w:val="000000"/>
          <w:sz w:val="21"/>
          <w:szCs w:val="21"/>
        </w:rPr>
        <w:tab/>
        <w:t>Скорректированная сумма включается в счет за месяц следующий за месяцем в котором произошел перерыв.</w:t>
      </w:r>
    </w:p>
    <w:p w:rsid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t>5.3.6</w:t>
      </w:r>
      <w:r w:rsidRPr="0048667C">
        <w:rPr>
          <w:rFonts w:ascii="Times New Roman" w:hAnsi="Times New Roman"/>
          <w:color w:val="000000"/>
          <w:sz w:val="21"/>
          <w:szCs w:val="21"/>
        </w:rPr>
        <w:tab/>
        <w:t>Ответственность Оператора за перерывы связи, произошедшие по его вине, ограничивается пунктом 5.3.3 настоящего Договора. Оператор не несет ответственности за любые прямые или косвенные потери Абонента (остановка производства, упущенная выгода, потеря бизнеса и т.п.) вызванные перерывами в оказании Услуг по вине Оператора.</w:t>
      </w:r>
    </w:p>
    <w:p w:rsidR="0048667C" w:rsidRPr="0048667C" w:rsidRDefault="0048667C" w:rsidP="0048667C">
      <w:pPr>
        <w:widowControl w:val="0"/>
        <w:tabs>
          <w:tab w:val="left" w:pos="90"/>
          <w:tab w:val="left" w:pos="495"/>
        </w:tabs>
        <w:autoSpaceDE w:val="0"/>
        <w:autoSpaceDN w:val="0"/>
        <w:adjustRightInd w:val="0"/>
        <w:spacing w:after="0" w:line="240" w:lineRule="auto"/>
        <w:rPr>
          <w:rFonts w:ascii="Times New Roman" w:hAnsi="Times New Roman"/>
          <w:color w:val="000000"/>
          <w:sz w:val="25"/>
          <w:szCs w:val="25"/>
        </w:rPr>
      </w:pPr>
      <w:r w:rsidRPr="0048667C">
        <w:rPr>
          <w:rFonts w:ascii="Times New Roman" w:hAnsi="Times New Roman"/>
          <w:color w:val="000000"/>
          <w:sz w:val="21"/>
          <w:szCs w:val="21"/>
        </w:rPr>
        <w:lastRenderedPageBreak/>
        <w:t>5.3.7</w:t>
      </w:r>
      <w:r w:rsidRPr="0048667C">
        <w:rPr>
          <w:rFonts w:ascii="Times New Roman" w:hAnsi="Times New Roman"/>
          <w:color w:val="000000"/>
          <w:sz w:val="21"/>
          <w:szCs w:val="21"/>
        </w:rPr>
        <w:tab/>
        <w:t>Оператор имеет право производить профилактические и регламентные работы с перерывами в оказании Услуг, о которых Абонент извещается заранее согласно п.3.1.4. Такие работы проводятся Оператором по возможности в нерабочее время и согласуются с Абонентом. Такие перерывы не подпадают под действие п.5.3.3.</w:t>
      </w:r>
    </w:p>
    <w:p w:rsidR="0048667C" w:rsidRPr="0048667C" w:rsidRDefault="0048667C" w:rsidP="0048667C">
      <w:pPr>
        <w:widowControl w:val="0"/>
        <w:tabs>
          <w:tab w:val="center" w:pos="5080"/>
        </w:tabs>
        <w:autoSpaceDE w:val="0"/>
        <w:autoSpaceDN w:val="0"/>
        <w:adjustRightInd w:val="0"/>
        <w:spacing w:before="289" w:after="0" w:line="240" w:lineRule="auto"/>
        <w:rPr>
          <w:rFonts w:ascii="Times New Roman" w:hAnsi="Times New Roman"/>
          <w:color w:val="000000"/>
          <w:sz w:val="21"/>
          <w:szCs w:val="21"/>
        </w:rPr>
      </w:pPr>
      <w:r w:rsidRPr="0048667C">
        <w:rPr>
          <w:rFonts w:ascii="Times New Roman" w:hAnsi="Times New Roman"/>
          <w:color w:val="000000"/>
          <w:sz w:val="21"/>
          <w:szCs w:val="21"/>
        </w:rPr>
        <w:tab/>
        <w:t>6. СРОК ДЕЙСТВИЯ, ИЗМЕНЕНИЕ И РАСТОРЖЕНИЕ ДОГОВОРА.</w:t>
      </w:r>
    </w:p>
    <w:p w:rsid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6.1</w:t>
      </w:r>
      <w:r w:rsidRPr="0048667C">
        <w:rPr>
          <w:rFonts w:ascii="Times New Roman" w:hAnsi="Times New Roman"/>
          <w:color w:val="000000"/>
          <w:sz w:val="21"/>
          <w:szCs w:val="21"/>
        </w:rPr>
        <w:tab/>
        <w:t>Договор вступает в силу с даты его подписания обеими сторонами и действует в</w:t>
      </w:r>
      <w:r>
        <w:rPr>
          <w:rFonts w:ascii="Times New Roman" w:hAnsi="Times New Roman"/>
          <w:color w:val="000000"/>
          <w:sz w:val="21"/>
          <w:szCs w:val="21"/>
        </w:rPr>
        <w:t xml:space="preserve"> течение неопределенного срока.</w:t>
      </w:r>
    </w:p>
    <w:p w:rsid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6.2</w:t>
      </w:r>
      <w:r>
        <w:rPr>
          <w:rFonts w:ascii="Times New Roman" w:hAnsi="Times New Roman"/>
          <w:color w:val="000000"/>
          <w:sz w:val="21"/>
          <w:szCs w:val="21"/>
        </w:rPr>
        <w:t xml:space="preserve"> </w:t>
      </w:r>
      <w:r w:rsidRPr="0048667C">
        <w:rPr>
          <w:rFonts w:ascii="Times New Roman" w:hAnsi="Times New Roman"/>
          <w:color w:val="000000"/>
          <w:sz w:val="21"/>
          <w:szCs w:val="21"/>
        </w:rPr>
        <w:t>Изменение условий Договора и тарифов на Услуги</w:t>
      </w:r>
      <w:r>
        <w:rPr>
          <w:rFonts w:ascii="Times New Roman" w:hAnsi="Times New Roman"/>
          <w:color w:val="000000"/>
          <w:sz w:val="21"/>
          <w:szCs w:val="21"/>
        </w:rPr>
        <w:t xml:space="preserve"> связи по инициативе Оператора.</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6.2.1</w:t>
      </w:r>
      <w:r w:rsidRPr="0048667C">
        <w:rPr>
          <w:rFonts w:ascii="Times New Roman" w:hAnsi="Times New Roman"/>
          <w:color w:val="000000"/>
          <w:sz w:val="21"/>
          <w:szCs w:val="21"/>
        </w:rPr>
        <w:tab/>
        <w:t>Условия настоящего Договора и тарифы на Услуги связи могут быть изменены Оператором в одностороннем</w:t>
      </w:r>
      <w:r>
        <w:rPr>
          <w:rFonts w:ascii="Times New Roman" w:hAnsi="Times New Roman"/>
          <w:color w:val="000000"/>
          <w:sz w:val="21"/>
          <w:szCs w:val="21"/>
        </w:rPr>
        <w:t xml:space="preserve"> порядке в течение всего срока </w:t>
      </w:r>
      <w:r w:rsidRPr="0048667C">
        <w:rPr>
          <w:rFonts w:ascii="Times New Roman" w:hAnsi="Times New Roman"/>
          <w:color w:val="000000"/>
          <w:sz w:val="21"/>
          <w:szCs w:val="21"/>
        </w:rPr>
        <w:t>действия Договора в том числе вследствие в</w:t>
      </w:r>
      <w:r>
        <w:rPr>
          <w:rFonts w:ascii="Times New Roman" w:hAnsi="Times New Roman"/>
          <w:color w:val="000000"/>
          <w:sz w:val="21"/>
          <w:szCs w:val="21"/>
        </w:rPr>
        <w:t>ступления в силу новых законода</w:t>
      </w:r>
      <w:r w:rsidRPr="0048667C">
        <w:rPr>
          <w:rFonts w:ascii="Times New Roman" w:hAnsi="Times New Roman"/>
          <w:color w:val="000000"/>
          <w:sz w:val="21"/>
          <w:szCs w:val="21"/>
        </w:rPr>
        <w:t>тельных актов, роста инфля</w:t>
      </w:r>
      <w:r>
        <w:rPr>
          <w:rFonts w:ascii="Times New Roman" w:hAnsi="Times New Roman"/>
          <w:color w:val="000000"/>
          <w:sz w:val="21"/>
          <w:szCs w:val="21"/>
        </w:rPr>
        <w:t xml:space="preserve">ции, изменением курса рубля по </w:t>
      </w:r>
      <w:r w:rsidRPr="0048667C">
        <w:rPr>
          <w:rFonts w:ascii="Times New Roman" w:hAnsi="Times New Roman"/>
          <w:color w:val="000000"/>
          <w:sz w:val="21"/>
          <w:szCs w:val="21"/>
        </w:rPr>
        <w:tab/>
        <w:t>отношению к основным</w:t>
      </w:r>
      <w:r>
        <w:rPr>
          <w:rFonts w:ascii="Times New Roman" w:hAnsi="Times New Roman"/>
          <w:color w:val="000000"/>
          <w:sz w:val="21"/>
          <w:szCs w:val="21"/>
        </w:rPr>
        <w:t xml:space="preserve"> мировым валютам, изме</w:t>
      </w:r>
      <w:r w:rsidRPr="0048667C">
        <w:rPr>
          <w:rFonts w:ascii="Times New Roman" w:hAnsi="Times New Roman"/>
          <w:color w:val="000000"/>
          <w:sz w:val="21"/>
          <w:szCs w:val="21"/>
        </w:rPr>
        <w:t>нением тарифов существенных операторов связи.</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6.2.2</w:t>
      </w:r>
      <w:r w:rsidRPr="0048667C">
        <w:rPr>
          <w:rFonts w:ascii="Times New Roman" w:hAnsi="Times New Roman"/>
          <w:color w:val="000000"/>
          <w:sz w:val="21"/>
          <w:szCs w:val="21"/>
        </w:rPr>
        <w:tab/>
        <w:t>Подобные изменения вносятся путем направления Абоненту письменного уведомления об изменениях не позднее чем за 10 (десять) дне</w:t>
      </w:r>
      <w:r w:rsidR="0009301C">
        <w:rPr>
          <w:rFonts w:ascii="Times New Roman" w:hAnsi="Times New Roman"/>
          <w:color w:val="000000"/>
          <w:sz w:val="21"/>
          <w:szCs w:val="21"/>
        </w:rPr>
        <w:t xml:space="preserve">й до даты </w:t>
      </w:r>
      <w:r w:rsidRPr="0048667C">
        <w:rPr>
          <w:rFonts w:ascii="Times New Roman" w:hAnsi="Times New Roman"/>
          <w:color w:val="000000"/>
          <w:sz w:val="21"/>
          <w:szCs w:val="21"/>
        </w:rPr>
        <w:t>вступления этих изменений в силу.</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6.2.3</w:t>
      </w:r>
      <w:r w:rsidRPr="0048667C">
        <w:rPr>
          <w:rFonts w:ascii="Times New Roman" w:hAnsi="Times New Roman"/>
          <w:color w:val="000000"/>
          <w:sz w:val="21"/>
          <w:szCs w:val="21"/>
        </w:rPr>
        <w:tab/>
        <w:t>Абонент вправе отказаться от принятия таких изменений путем направления Оператору письменного отказа в ср</w:t>
      </w:r>
      <w:r w:rsidR="0009301C">
        <w:rPr>
          <w:rFonts w:ascii="Times New Roman" w:hAnsi="Times New Roman"/>
          <w:color w:val="000000"/>
          <w:sz w:val="21"/>
          <w:szCs w:val="21"/>
        </w:rPr>
        <w:t xml:space="preserve">ок не позднее 3 (трех) дней до </w:t>
      </w:r>
      <w:r w:rsidRPr="0048667C">
        <w:rPr>
          <w:rFonts w:ascii="Times New Roman" w:hAnsi="Times New Roman"/>
          <w:color w:val="000000"/>
          <w:sz w:val="21"/>
          <w:szCs w:val="21"/>
        </w:rPr>
        <w:tab/>
        <w:t xml:space="preserve">даты вступления изменений в силу. В этом случае Договор считается </w:t>
      </w:r>
      <w:r w:rsidR="0009301C">
        <w:rPr>
          <w:rFonts w:ascii="Times New Roman" w:hAnsi="Times New Roman"/>
          <w:color w:val="000000"/>
          <w:sz w:val="21"/>
          <w:szCs w:val="21"/>
        </w:rPr>
        <w:t>растор</w:t>
      </w:r>
      <w:r w:rsidRPr="0048667C">
        <w:rPr>
          <w:rFonts w:ascii="Times New Roman" w:hAnsi="Times New Roman"/>
          <w:color w:val="000000"/>
          <w:sz w:val="21"/>
          <w:szCs w:val="21"/>
        </w:rPr>
        <w:t xml:space="preserve">гнутым с даты указанной в </w:t>
      </w:r>
      <w:r w:rsidR="0009301C">
        <w:rPr>
          <w:rFonts w:ascii="Times New Roman" w:hAnsi="Times New Roman"/>
          <w:color w:val="000000"/>
          <w:sz w:val="21"/>
          <w:szCs w:val="21"/>
        </w:rPr>
        <w:t xml:space="preserve">уведомлении Оператора как дата </w:t>
      </w:r>
      <w:r w:rsidRPr="0048667C">
        <w:rPr>
          <w:rFonts w:ascii="Times New Roman" w:hAnsi="Times New Roman"/>
          <w:color w:val="000000"/>
          <w:sz w:val="21"/>
          <w:szCs w:val="21"/>
        </w:rPr>
        <w:t xml:space="preserve">вступления в силу предполагаемых изменений. </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6.2.4</w:t>
      </w:r>
      <w:r w:rsidRPr="0048667C">
        <w:rPr>
          <w:rFonts w:ascii="Times New Roman" w:hAnsi="Times New Roman"/>
          <w:color w:val="000000"/>
          <w:sz w:val="21"/>
          <w:szCs w:val="21"/>
        </w:rPr>
        <w:tab/>
        <w:t>Если Абонент не известил Оператора указанным в п.6.2.3 образом о своем несогласии с новыми измен</w:t>
      </w:r>
      <w:r w:rsidR="0009301C">
        <w:rPr>
          <w:rFonts w:ascii="Times New Roman" w:hAnsi="Times New Roman"/>
          <w:color w:val="000000"/>
          <w:sz w:val="21"/>
          <w:szCs w:val="21"/>
        </w:rPr>
        <w:t xml:space="preserve">ениями они считаются принятыми </w:t>
      </w:r>
      <w:r w:rsidRPr="0048667C">
        <w:rPr>
          <w:rFonts w:ascii="Times New Roman" w:hAnsi="Times New Roman"/>
          <w:color w:val="000000"/>
          <w:sz w:val="21"/>
          <w:szCs w:val="21"/>
        </w:rPr>
        <w:t xml:space="preserve">Абонентом, а настоящий Договор соответственно измененным. </w:t>
      </w:r>
    </w:p>
    <w:p w:rsidR="0048667C" w:rsidRPr="0048667C" w:rsidRDefault="0009301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6.3 </w:t>
      </w:r>
      <w:r w:rsidR="0048667C" w:rsidRPr="0048667C">
        <w:rPr>
          <w:rFonts w:ascii="Times New Roman" w:hAnsi="Times New Roman"/>
          <w:color w:val="000000"/>
          <w:sz w:val="21"/>
          <w:szCs w:val="21"/>
        </w:rPr>
        <w:t>Изменение условий Договора и тарифов на Услуги связи по инициативе Абонента.</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6.3.1</w:t>
      </w:r>
      <w:r w:rsidRPr="0048667C">
        <w:rPr>
          <w:rFonts w:ascii="Times New Roman" w:hAnsi="Times New Roman"/>
          <w:color w:val="000000"/>
          <w:sz w:val="21"/>
          <w:szCs w:val="21"/>
        </w:rPr>
        <w:tab/>
        <w:t xml:space="preserve">Абонент вправе, в течение всего срока действия Договора, изменять тарифные планы на новые, из числа предложенных Оператором. </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6.3.2</w:t>
      </w:r>
      <w:r w:rsidRPr="0048667C">
        <w:rPr>
          <w:rFonts w:ascii="Times New Roman" w:hAnsi="Times New Roman"/>
          <w:color w:val="000000"/>
          <w:sz w:val="21"/>
          <w:szCs w:val="21"/>
        </w:rPr>
        <w:tab/>
        <w:t>Абонент вправе в случае изменений своих реквизитов, в т.ч. при реорганизации, вносить соответству</w:t>
      </w:r>
      <w:r w:rsidR="0009301C">
        <w:rPr>
          <w:rFonts w:ascii="Times New Roman" w:hAnsi="Times New Roman"/>
          <w:color w:val="000000"/>
          <w:sz w:val="21"/>
          <w:szCs w:val="21"/>
        </w:rPr>
        <w:t xml:space="preserve">ющие изменения в Договор путем </w:t>
      </w:r>
      <w:r w:rsidRPr="0048667C">
        <w:rPr>
          <w:rFonts w:ascii="Times New Roman" w:hAnsi="Times New Roman"/>
          <w:color w:val="000000"/>
          <w:sz w:val="21"/>
          <w:szCs w:val="21"/>
        </w:rPr>
        <w:t>направления Оператору письменного заявления.</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6.3.3</w:t>
      </w:r>
      <w:r w:rsidRPr="0048667C">
        <w:rPr>
          <w:rFonts w:ascii="Times New Roman" w:hAnsi="Times New Roman"/>
          <w:color w:val="000000"/>
          <w:sz w:val="21"/>
          <w:szCs w:val="21"/>
        </w:rPr>
        <w:tab/>
        <w:t>Абонент вправе, в течение всего срока действия Договора, отказаться полностью или частично от какой либо и</w:t>
      </w:r>
      <w:r w:rsidR="0009301C">
        <w:rPr>
          <w:rFonts w:ascii="Times New Roman" w:hAnsi="Times New Roman"/>
          <w:color w:val="000000"/>
          <w:sz w:val="21"/>
          <w:szCs w:val="21"/>
        </w:rPr>
        <w:t xml:space="preserve">з Услуг, и продолжить при этом </w:t>
      </w:r>
      <w:r w:rsidRPr="0048667C">
        <w:rPr>
          <w:rFonts w:ascii="Times New Roman" w:hAnsi="Times New Roman"/>
          <w:color w:val="000000"/>
          <w:sz w:val="21"/>
          <w:szCs w:val="21"/>
        </w:rPr>
        <w:t>пользоваться другими Услугами.</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6.3.4</w:t>
      </w:r>
      <w:r w:rsidRPr="0048667C">
        <w:rPr>
          <w:rFonts w:ascii="Times New Roman" w:hAnsi="Times New Roman"/>
          <w:color w:val="000000"/>
          <w:sz w:val="21"/>
          <w:szCs w:val="21"/>
        </w:rPr>
        <w:tab/>
        <w:t>По письменному заявлению Абонента предоставление Услуг может быть приостановлено на опр</w:t>
      </w:r>
      <w:r w:rsidR="0009301C">
        <w:rPr>
          <w:rFonts w:ascii="Times New Roman" w:hAnsi="Times New Roman"/>
          <w:color w:val="000000"/>
          <w:sz w:val="21"/>
          <w:szCs w:val="21"/>
        </w:rPr>
        <w:t xml:space="preserve">еделенный период с сохранением </w:t>
      </w:r>
      <w:r w:rsidRPr="0048667C">
        <w:rPr>
          <w:rFonts w:ascii="Times New Roman" w:hAnsi="Times New Roman"/>
          <w:color w:val="000000"/>
          <w:sz w:val="21"/>
          <w:szCs w:val="21"/>
        </w:rPr>
        <w:t>предусмотренных тарифным планом ежемесячных абонентских платежей.</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6.3.5</w:t>
      </w:r>
      <w:r w:rsidRPr="0048667C">
        <w:rPr>
          <w:rFonts w:ascii="Times New Roman" w:hAnsi="Times New Roman"/>
          <w:color w:val="000000"/>
          <w:sz w:val="21"/>
          <w:szCs w:val="21"/>
        </w:rPr>
        <w:tab/>
        <w:t>Любые из перечисленных в п. 6.3 изменений производятся Абонентом путе</w:t>
      </w:r>
      <w:r w:rsidR="0009301C">
        <w:rPr>
          <w:rFonts w:ascii="Times New Roman" w:hAnsi="Times New Roman"/>
          <w:color w:val="000000"/>
          <w:sz w:val="21"/>
          <w:szCs w:val="21"/>
        </w:rPr>
        <w:t xml:space="preserve">м направления Оператору письменного заявления, подписанного </w:t>
      </w:r>
      <w:r w:rsidRPr="0048667C">
        <w:rPr>
          <w:rFonts w:ascii="Times New Roman" w:hAnsi="Times New Roman"/>
          <w:color w:val="000000"/>
          <w:sz w:val="21"/>
          <w:szCs w:val="21"/>
        </w:rPr>
        <w:t>уполномоченным представителем Абонента, которое может быть направлено по факсу или электронной почт</w:t>
      </w:r>
      <w:r w:rsidR="0009301C">
        <w:rPr>
          <w:rFonts w:ascii="Times New Roman" w:hAnsi="Times New Roman"/>
          <w:color w:val="000000"/>
          <w:sz w:val="21"/>
          <w:szCs w:val="21"/>
        </w:rPr>
        <w:t xml:space="preserve">е. Изменения вступают в силу с </w:t>
      </w:r>
      <w:r w:rsidRPr="0048667C">
        <w:rPr>
          <w:rFonts w:ascii="Times New Roman" w:hAnsi="Times New Roman"/>
          <w:color w:val="000000"/>
          <w:sz w:val="21"/>
          <w:szCs w:val="21"/>
        </w:rPr>
        <w:t>первого числа месяца следующего за месяцем подачи заявления если такое заявление было получено Оператором</w:t>
      </w:r>
      <w:r w:rsidR="0009301C">
        <w:rPr>
          <w:rFonts w:ascii="Times New Roman" w:hAnsi="Times New Roman"/>
          <w:color w:val="000000"/>
          <w:sz w:val="21"/>
          <w:szCs w:val="21"/>
        </w:rPr>
        <w:t xml:space="preserve"> не позднее чем за три рабочих </w:t>
      </w:r>
      <w:r w:rsidRPr="0048667C">
        <w:rPr>
          <w:rFonts w:ascii="Times New Roman" w:hAnsi="Times New Roman"/>
          <w:color w:val="000000"/>
          <w:sz w:val="21"/>
          <w:szCs w:val="21"/>
        </w:rPr>
        <w:t>дня до окончания месяца. В случае если за подобные работы Оператором предусмотрена оплата, то соответству</w:t>
      </w:r>
      <w:r w:rsidR="0009301C">
        <w:rPr>
          <w:rFonts w:ascii="Times New Roman" w:hAnsi="Times New Roman"/>
          <w:color w:val="000000"/>
          <w:sz w:val="21"/>
          <w:szCs w:val="21"/>
        </w:rPr>
        <w:t xml:space="preserve">ющие изменения вступают в силу </w:t>
      </w:r>
      <w:r w:rsidRPr="0048667C">
        <w:rPr>
          <w:rFonts w:ascii="Times New Roman" w:hAnsi="Times New Roman"/>
          <w:color w:val="000000"/>
          <w:sz w:val="21"/>
          <w:szCs w:val="21"/>
        </w:rPr>
        <w:t>с первого числа месяца следующего за месяцем оплаты этих работ.</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6.4</w:t>
      </w:r>
      <w:r w:rsidR="0009301C">
        <w:rPr>
          <w:rFonts w:ascii="Times New Roman" w:hAnsi="Times New Roman"/>
          <w:color w:val="000000"/>
          <w:sz w:val="21"/>
          <w:szCs w:val="21"/>
        </w:rPr>
        <w:t xml:space="preserve"> </w:t>
      </w:r>
      <w:r w:rsidRPr="0048667C">
        <w:rPr>
          <w:rFonts w:ascii="Times New Roman" w:hAnsi="Times New Roman"/>
          <w:color w:val="000000"/>
          <w:sz w:val="21"/>
          <w:szCs w:val="21"/>
        </w:rPr>
        <w:t>Расторжение Договора.</w:t>
      </w:r>
    </w:p>
    <w:p w:rsidR="0009301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6.4.1</w:t>
      </w:r>
      <w:r w:rsidRPr="0048667C">
        <w:rPr>
          <w:rFonts w:ascii="Times New Roman" w:hAnsi="Times New Roman"/>
          <w:color w:val="000000"/>
          <w:sz w:val="21"/>
          <w:szCs w:val="21"/>
        </w:rPr>
        <w:tab/>
        <w:t>Договор может быть расторгнут одной из сторон с письменным уведомлением противоположной стороны, пе</w:t>
      </w:r>
      <w:r w:rsidR="0009301C">
        <w:rPr>
          <w:rFonts w:ascii="Times New Roman" w:hAnsi="Times New Roman"/>
          <w:color w:val="000000"/>
          <w:sz w:val="21"/>
          <w:szCs w:val="21"/>
        </w:rPr>
        <w:t xml:space="preserve">реданному не позднее чем за 30 </w:t>
      </w:r>
      <w:r w:rsidRPr="0048667C">
        <w:rPr>
          <w:rFonts w:ascii="Times New Roman" w:hAnsi="Times New Roman"/>
          <w:color w:val="000000"/>
          <w:sz w:val="21"/>
          <w:szCs w:val="21"/>
        </w:rPr>
        <w:t>(тридцать) дней до п</w:t>
      </w:r>
      <w:r w:rsidR="0009301C">
        <w:rPr>
          <w:rFonts w:ascii="Times New Roman" w:hAnsi="Times New Roman"/>
          <w:color w:val="000000"/>
          <w:sz w:val="21"/>
          <w:szCs w:val="21"/>
        </w:rPr>
        <w:t>редполагаемой даты расторжения.</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6.4.3</w:t>
      </w:r>
      <w:r w:rsidRPr="0048667C">
        <w:rPr>
          <w:rFonts w:ascii="Times New Roman" w:hAnsi="Times New Roman"/>
          <w:color w:val="000000"/>
          <w:sz w:val="21"/>
          <w:szCs w:val="21"/>
        </w:rPr>
        <w:tab/>
        <w:t>Расторжение Договора не освобождает ни одну из сторон от выполнения имеющихся у нее финансовых и иных обязательс</w:t>
      </w:r>
      <w:r w:rsidR="0009301C">
        <w:rPr>
          <w:rFonts w:ascii="Times New Roman" w:hAnsi="Times New Roman"/>
          <w:color w:val="000000"/>
          <w:sz w:val="21"/>
          <w:szCs w:val="21"/>
        </w:rPr>
        <w:t xml:space="preserve">тв перед другой </w:t>
      </w:r>
      <w:r w:rsidRPr="0048667C">
        <w:rPr>
          <w:rFonts w:ascii="Times New Roman" w:hAnsi="Times New Roman"/>
          <w:color w:val="000000"/>
          <w:sz w:val="21"/>
          <w:szCs w:val="21"/>
        </w:rPr>
        <w:t>стороной. Договор считается завершенн</w:t>
      </w:r>
      <w:r w:rsidR="0009301C">
        <w:rPr>
          <w:rFonts w:ascii="Times New Roman" w:hAnsi="Times New Roman"/>
          <w:color w:val="000000"/>
          <w:sz w:val="21"/>
          <w:szCs w:val="21"/>
        </w:rPr>
        <w:t>ым после урегулирования всех фи</w:t>
      </w:r>
      <w:r w:rsidRPr="0048667C">
        <w:rPr>
          <w:rFonts w:ascii="Times New Roman" w:hAnsi="Times New Roman"/>
          <w:color w:val="000000"/>
          <w:sz w:val="21"/>
          <w:szCs w:val="21"/>
        </w:rPr>
        <w:t xml:space="preserve">нансовых и иных материальных </w:t>
      </w:r>
      <w:r w:rsidR="0009301C">
        <w:rPr>
          <w:rFonts w:ascii="Times New Roman" w:hAnsi="Times New Roman"/>
          <w:color w:val="000000"/>
          <w:sz w:val="21"/>
          <w:szCs w:val="21"/>
        </w:rPr>
        <w:t xml:space="preserve">взаиморасчетов сторон, которое </w:t>
      </w:r>
      <w:r w:rsidRPr="0048667C">
        <w:rPr>
          <w:rFonts w:ascii="Times New Roman" w:hAnsi="Times New Roman"/>
          <w:color w:val="000000"/>
          <w:sz w:val="21"/>
          <w:szCs w:val="21"/>
        </w:rPr>
        <w:t>оформляется подписанием сторонами акта о прекращении оказания Услуг.</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ab/>
        <w:t>7. ПОРЯДОК РАССМОТРЕНИЯ ПРЕТЕНЗИЙ.</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7.1</w:t>
      </w:r>
      <w:r w:rsidRPr="0048667C">
        <w:rPr>
          <w:rFonts w:ascii="Times New Roman" w:hAnsi="Times New Roman"/>
          <w:color w:val="000000"/>
          <w:sz w:val="21"/>
          <w:szCs w:val="21"/>
        </w:rPr>
        <w:tab/>
        <w:t>Абонент вправе обжаловать решения и действия Оператора касающиеся оказан</w:t>
      </w:r>
      <w:r w:rsidR="0009301C">
        <w:rPr>
          <w:rFonts w:ascii="Times New Roman" w:hAnsi="Times New Roman"/>
          <w:color w:val="000000"/>
          <w:sz w:val="21"/>
          <w:szCs w:val="21"/>
        </w:rPr>
        <w:t xml:space="preserve">ия Услуг связи. Претензия предъявляется в письменной форме и </w:t>
      </w:r>
      <w:r w:rsidRPr="0048667C">
        <w:rPr>
          <w:rFonts w:ascii="Times New Roman" w:hAnsi="Times New Roman"/>
          <w:color w:val="000000"/>
          <w:sz w:val="21"/>
          <w:szCs w:val="21"/>
        </w:rPr>
        <w:t>подлежит регистрации в день ее получения Оператором.</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7.2</w:t>
      </w:r>
      <w:r w:rsidRPr="0048667C">
        <w:rPr>
          <w:rFonts w:ascii="Times New Roman" w:hAnsi="Times New Roman"/>
          <w:color w:val="000000"/>
          <w:sz w:val="21"/>
          <w:szCs w:val="21"/>
        </w:rPr>
        <w:tab/>
        <w:t>Претензия предъявляется в течение 6 месяцев со дня оказания Услуг связи, от</w:t>
      </w:r>
      <w:r w:rsidR="0009301C">
        <w:rPr>
          <w:rFonts w:ascii="Times New Roman" w:hAnsi="Times New Roman"/>
          <w:color w:val="000000"/>
          <w:sz w:val="21"/>
          <w:szCs w:val="21"/>
        </w:rPr>
        <w:t>каза в их оказании или выставле</w:t>
      </w:r>
      <w:r w:rsidRPr="0048667C">
        <w:rPr>
          <w:rFonts w:ascii="Times New Roman" w:hAnsi="Times New Roman"/>
          <w:color w:val="000000"/>
          <w:sz w:val="21"/>
          <w:szCs w:val="21"/>
        </w:rPr>
        <w:t>ния счета.</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7.3</w:t>
      </w:r>
      <w:r w:rsidRPr="0048667C">
        <w:rPr>
          <w:rFonts w:ascii="Times New Roman" w:hAnsi="Times New Roman"/>
          <w:color w:val="000000"/>
          <w:sz w:val="21"/>
          <w:szCs w:val="21"/>
        </w:rPr>
        <w:tab/>
        <w:t>К претензии прилагаются копия договора а также иные необходимые для рассмотрения претензии по существу до</w:t>
      </w:r>
      <w:r w:rsidR="0009301C">
        <w:rPr>
          <w:rFonts w:ascii="Times New Roman" w:hAnsi="Times New Roman"/>
          <w:color w:val="000000"/>
          <w:sz w:val="21"/>
          <w:szCs w:val="21"/>
        </w:rPr>
        <w:t xml:space="preserve">кументы, в которых должны быть </w:t>
      </w:r>
      <w:r w:rsidRPr="0048667C">
        <w:rPr>
          <w:rFonts w:ascii="Times New Roman" w:hAnsi="Times New Roman"/>
          <w:color w:val="000000"/>
          <w:sz w:val="21"/>
          <w:szCs w:val="21"/>
        </w:rPr>
        <w:t>указаны сведения о неисполнении или ненадлежащем исполнен</w:t>
      </w:r>
      <w:r w:rsidR="0009301C">
        <w:rPr>
          <w:rFonts w:ascii="Times New Roman" w:hAnsi="Times New Roman"/>
          <w:color w:val="000000"/>
          <w:sz w:val="21"/>
          <w:szCs w:val="21"/>
        </w:rPr>
        <w:t>ии обяза</w:t>
      </w:r>
      <w:r w:rsidRPr="0048667C">
        <w:rPr>
          <w:rFonts w:ascii="Times New Roman" w:hAnsi="Times New Roman"/>
          <w:color w:val="000000"/>
          <w:sz w:val="21"/>
          <w:szCs w:val="21"/>
        </w:rPr>
        <w:t>тельств по Договору.</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7.4</w:t>
      </w:r>
      <w:r w:rsidRPr="0048667C">
        <w:rPr>
          <w:rFonts w:ascii="Times New Roman" w:hAnsi="Times New Roman"/>
          <w:color w:val="000000"/>
          <w:sz w:val="21"/>
          <w:szCs w:val="21"/>
        </w:rPr>
        <w:tab/>
        <w:t>Претензия рассматривается Оператором в срок не более 60 дней с даты ее регистрации. Оператор в пись</w:t>
      </w:r>
      <w:r w:rsidR="0009301C">
        <w:rPr>
          <w:rFonts w:ascii="Times New Roman" w:hAnsi="Times New Roman"/>
          <w:color w:val="000000"/>
          <w:sz w:val="21"/>
          <w:szCs w:val="21"/>
        </w:rPr>
        <w:t xml:space="preserve">менной форме сообщает Абоненту </w:t>
      </w:r>
      <w:r w:rsidRPr="0048667C">
        <w:rPr>
          <w:rFonts w:ascii="Times New Roman" w:hAnsi="Times New Roman"/>
          <w:color w:val="000000"/>
          <w:sz w:val="21"/>
          <w:szCs w:val="21"/>
        </w:rPr>
        <w:t>результаты рассмотрения претензии. Копия письм</w:t>
      </w:r>
      <w:r w:rsidR="0009301C">
        <w:rPr>
          <w:rFonts w:ascii="Times New Roman" w:hAnsi="Times New Roman"/>
          <w:color w:val="000000"/>
          <w:sz w:val="21"/>
          <w:szCs w:val="21"/>
        </w:rPr>
        <w:t>а Оператора может быть направле</w:t>
      </w:r>
      <w:r w:rsidRPr="0048667C">
        <w:rPr>
          <w:rFonts w:ascii="Times New Roman" w:hAnsi="Times New Roman"/>
          <w:color w:val="000000"/>
          <w:sz w:val="21"/>
          <w:szCs w:val="21"/>
        </w:rPr>
        <w:t>на Абоненту по факсу или электронной почте.</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7.5</w:t>
      </w:r>
      <w:r w:rsidRPr="0048667C">
        <w:rPr>
          <w:rFonts w:ascii="Times New Roman" w:hAnsi="Times New Roman"/>
          <w:color w:val="000000"/>
          <w:sz w:val="21"/>
          <w:szCs w:val="21"/>
        </w:rPr>
        <w:tab/>
        <w:t>В случае признания Оператором требования Абонента об уменьшении размера оплаты за оказанные Услу</w:t>
      </w:r>
      <w:r w:rsidR="0009301C">
        <w:rPr>
          <w:rFonts w:ascii="Times New Roman" w:hAnsi="Times New Roman"/>
          <w:color w:val="000000"/>
          <w:sz w:val="21"/>
          <w:szCs w:val="21"/>
        </w:rPr>
        <w:t xml:space="preserve">ги обоснованными, они подлежат </w:t>
      </w:r>
      <w:r w:rsidRPr="0048667C">
        <w:rPr>
          <w:rFonts w:ascii="Times New Roman" w:hAnsi="Times New Roman"/>
          <w:color w:val="000000"/>
          <w:sz w:val="21"/>
          <w:szCs w:val="21"/>
        </w:rPr>
        <w:t>удовлетворению в 10-дневный срок с даты принятия Оператором решения об удовлетворении претензии.</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7.6</w:t>
      </w:r>
      <w:r w:rsidRPr="0048667C">
        <w:rPr>
          <w:rFonts w:ascii="Times New Roman" w:hAnsi="Times New Roman"/>
          <w:color w:val="000000"/>
          <w:sz w:val="21"/>
          <w:szCs w:val="21"/>
        </w:rPr>
        <w:tab/>
        <w:t>Направление Абонентом претензии Оператору не является основанием для н</w:t>
      </w:r>
      <w:r w:rsidR="0009301C">
        <w:rPr>
          <w:rFonts w:ascii="Times New Roman" w:hAnsi="Times New Roman"/>
          <w:color w:val="000000"/>
          <w:sz w:val="21"/>
          <w:szCs w:val="21"/>
        </w:rPr>
        <w:t>еоплаты Абонентом счетов за пре</w:t>
      </w:r>
      <w:r w:rsidRPr="0048667C">
        <w:rPr>
          <w:rFonts w:ascii="Times New Roman" w:hAnsi="Times New Roman"/>
          <w:color w:val="000000"/>
          <w:sz w:val="21"/>
          <w:szCs w:val="21"/>
        </w:rPr>
        <w:t>доставленные Услуги.</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7.7</w:t>
      </w:r>
      <w:r w:rsidRPr="0048667C">
        <w:rPr>
          <w:rFonts w:ascii="Times New Roman" w:hAnsi="Times New Roman"/>
          <w:color w:val="000000"/>
          <w:sz w:val="21"/>
          <w:szCs w:val="21"/>
        </w:rPr>
        <w:tab/>
        <w:t>При отклонении претензии полностью или частично либо неполучении ответа в установленные сроки Абонент вправе обратиться в суд.</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ab/>
        <w:t>8. ПРОЧИЕ УСЛОВИЯ.</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8.1</w:t>
      </w:r>
      <w:r w:rsidRPr="0048667C">
        <w:rPr>
          <w:rFonts w:ascii="Times New Roman" w:hAnsi="Times New Roman"/>
          <w:color w:val="000000"/>
          <w:sz w:val="21"/>
          <w:szCs w:val="21"/>
        </w:rPr>
        <w:tab/>
        <w:t>В случае возникновения у одной из Сторон обстоятельств непреодолимой си</w:t>
      </w:r>
      <w:r w:rsidR="0009301C">
        <w:rPr>
          <w:rFonts w:ascii="Times New Roman" w:hAnsi="Times New Roman"/>
          <w:color w:val="000000"/>
          <w:sz w:val="21"/>
          <w:szCs w:val="21"/>
        </w:rPr>
        <w:t xml:space="preserve">лы (террористический акт, замлетрясение, наводнение, пожар, </w:t>
      </w:r>
      <w:r w:rsidRPr="0048667C">
        <w:rPr>
          <w:rFonts w:ascii="Times New Roman" w:hAnsi="Times New Roman"/>
          <w:color w:val="000000"/>
          <w:sz w:val="21"/>
          <w:szCs w:val="21"/>
        </w:rPr>
        <w:t>забастовка, мятеж а равно правительственное постановление или распоряжение государственных органов</w:t>
      </w:r>
      <w:r w:rsidR="0009301C">
        <w:rPr>
          <w:rFonts w:ascii="Times New Roman" w:hAnsi="Times New Roman"/>
          <w:color w:val="000000"/>
          <w:sz w:val="21"/>
          <w:szCs w:val="21"/>
        </w:rPr>
        <w:t xml:space="preserve">), которые Сторона не могла ни </w:t>
      </w:r>
      <w:r w:rsidRPr="0048667C">
        <w:rPr>
          <w:rFonts w:ascii="Times New Roman" w:hAnsi="Times New Roman"/>
          <w:color w:val="000000"/>
          <w:sz w:val="21"/>
          <w:szCs w:val="21"/>
        </w:rPr>
        <w:t>предвидеть, ни предотвратить разумными мерами и которые по мнению этой Стороны влияют на исполнение ею св</w:t>
      </w:r>
      <w:r w:rsidR="0009301C">
        <w:rPr>
          <w:rFonts w:ascii="Times New Roman" w:hAnsi="Times New Roman"/>
          <w:color w:val="000000"/>
          <w:sz w:val="21"/>
          <w:szCs w:val="21"/>
        </w:rPr>
        <w:t xml:space="preserve">оих обязательств по настоящему </w:t>
      </w:r>
      <w:r w:rsidRPr="0048667C">
        <w:rPr>
          <w:rFonts w:ascii="Times New Roman" w:hAnsi="Times New Roman"/>
          <w:color w:val="000000"/>
          <w:sz w:val="21"/>
          <w:szCs w:val="21"/>
        </w:rPr>
        <w:t>договору, эта Сторона обязана в течение пяти рабочих дней письменно уведомить другую Сторону о наступлении таких обсто</w:t>
      </w:r>
      <w:r w:rsidR="0009301C">
        <w:rPr>
          <w:rFonts w:ascii="Times New Roman" w:hAnsi="Times New Roman"/>
          <w:color w:val="000000"/>
          <w:sz w:val="21"/>
          <w:szCs w:val="21"/>
        </w:rPr>
        <w:t xml:space="preserve">ятельств. В этом </w:t>
      </w:r>
      <w:r w:rsidRPr="0048667C">
        <w:rPr>
          <w:rFonts w:ascii="Times New Roman" w:hAnsi="Times New Roman"/>
          <w:color w:val="000000"/>
          <w:sz w:val="21"/>
          <w:szCs w:val="21"/>
        </w:rPr>
        <w:tab/>
        <w:t>случае пострадавшая Сторона освобождается от частично</w:t>
      </w:r>
      <w:r w:rsidR="0009301C">
        <w:rPr>
          <w:rFonts w:ascii="Times New Roman" w:hAnsi="Times New Roman"/>
          <w:color w:val="000000"/>
          <w:sz w:val="21"/>
          <w:szCs w:val="21"/>
        </w:rPr>
        <w:t>го или полного исполнения обяза</w:t>
      </w:r>
      <w:r w:rsidRPr="0048667C">
        <w:rPr>
          <w:rFonts w:ascii="Times New Roman" w:hAnsi="Times New Roman"/>
          <w:color w:val="000000"/>
          <w:sz w:val="21"/>
          <w:szCs w:val="21"/>
        </w:rPr>
        <w:t>тельств по Договору, начиная с даты такого уведомления.</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lastRenderedPageBreak/>
        <w:t>8.2</w:t>
      </w:r>
      <w:r w:rsidRPr="0048667C">
        <w:rPr>
          <w:rFonts w:ascii="Times New Roman" w:hAnsi="Times New Roman"/>
          <w:color w:val="000000"/>
          <w:sz w:val="21"/>
          <w:szCs w:val="21"/>
        </w:rPr>
        <w:tab/>
        <w:t xml:space="preserve">Все приложения и дополнения к настоящему Договору вступают в силу с момента их подписания обеими </w:t>
      </w:r>
      <w:r w:rsidR="0009301C">
        <w:rPr>
          <w:rFonts w:ascii="Times New Roman" w:hAnsi="Times New Roman"/>
          <w:color w:val="000000"/>
          <w:sz w:val="21"/>
          <w:szCs w:val="21"/>
        </w:rPr>
        <w:t>сто</w:t>
      </w:r>
      <w:r w:rsidRPr="0048667C">
        <w:rPr>
          <w:rFonts w:ascii="Times New Roman" w:hAnsi="Times New Roman"/>
          <w:color w:val="000000"/>
          <w:sz w:val="21"/>
          <w:szCs w:val="21"/>
        </w:rPr>
        <w:t>ронам</w:t>
      </w:r>
      <w:r w:rsidR="0009301C">
        <w:rPr>
          <w:rFonts w:ascii="Times New Roman" w:hAnsi="Times New Roman"/>
          <w:color w:val="000000"/>
          <w:sz w:val="21"/>
          <w:szCs w:val="21"/>
        </w:rPr>
        <w:t xml:space="preserve">и и должны рассматриваться как </w:t>
      </w:r>
      <w:r w:rsidRPr="0048667C">
        <w:rPr>
          <w:rFonts w:ascii="Times New Roman" w:hAnsi="Times New Roman"/>
          <w:color w:val="000000"/>
          <w:sz w:val="21"/>
          <w:szCs w:val="21"/>
        </w:rPr>
        <w:t>неотъемлемые части настоящего Договора.</w:t>
      </w:r>
    </w:p>
    <w:p w:rsidR="0009301C" w:rsidRDefault="0009301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p>
    <w:p w:rsidR="0048667C" w:rsidRPr="0048667C" w:rsidRDefault="0048667C" w:rsidP="0009301C">
      <w:pPr>
        <w:widowControl w:val="0"/>
        <w:tabs>
          <w:tab w:val="center" w:pos="5080"/>
        </w:tabs>
        <w:autoSpaceDE w:val="0"/>
        <w:autoSpaceDN w:val="0"/>
        <w:adjustRightInd w:val="0"/>
        <w:spacing w:after="0" w:line="240" w:lineRule="auto"/>
        <w:jc w:val="center"/>
        <w:rPr>
          <w:rFonts w:ascii="Times New Roman" w:hAnsi="Times New Roman"/>
          <w:color w:val="000000"/>
          <w:sz w:val="21"/>
          <w:szCs w:val="21"/>
        </w:rPr>
      </w:pPr>
      <w:r w:rsidRPr="0048667C">
        <w:rPr>
          <w:rFonts w:ascii="Times New Roman" w:hAnsi="Times New Roman"/>
          <w:color w:val="000000"/>
          <w:sz w:val="21"/>
          <w:szCs w:val="21"/>
        </w:rPr>
        <w:t>9. ДЕЙСТВУЮЩИЕ АДРЕСА И РЕКВИЗИТЫ СТОРОН.</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Оператор:</w:t>
      </w:r>
      <w:r w:rsidRPr="0048667C">
        <w:rPr>
          <w:rFonts w:ascii="Times New Roman" w:hAnsi="Times New Roman"/>
          <w:color w:val="000000"/>
          <w:sz w:val="21"/>
          <w:szCs w:val="21"/>
        </w:rPr>
        <w:tab/>
        <w:t>Абонент:</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ООО "СТО ВОСЕМЬ ТЕЛЕКОМ"</w:t>
      </w:r>
      <w:r w:rsidRPr="0048667C">
        <w:rPr>
          <w:rFonts w:ascii="Times New Roman" w:hAnsi="Times New Roman"/>
          <w:color w:val="000000"/>
          <w:sz w:val="21"/>
          <w:szCs w:val="21"/>
        </w:rPr>
        <w:tab/>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ИНН 9705118544</w:t>
      </w:r>
      <w:r w:rsidRPr="0048667C">
        <w:rPr>
          <w:rFonts w:ascii="Times New Roman" w:hAnsi="Times New Roman"/>
          <w:color w:val="000000"/>
          <w:sz w:val="21"/>
          <w:szCs w:val="21"/>
        </w:rPr>
        <w:tab/>
        <w:t xml:space="preserve">ИНН </w:t>
      </w:r>
    </w:p>
    <w:p w:rsidR="0009301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КПП 770501001</w:t>
      </w:r>
      <w:r w:rsidRPr="0048667C">
        <w:rPr>
          <w:rFonts w:ascii="Times New Roman" w:hAnsi="Times New Roman"/>
          <w:color w:val="000000"/>
          <w:sz w:val="21"/>
          <w:szCs w:val="21"/>
        </w:rPr>
        <w:tab/>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р/с 4070 2810 6000 0007 9320.</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АО «Райффайзенбанк» г.Москва</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к/с 3010 1810 2000 0000 0700</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БИК 044525700</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 xml:space="preserve">Юр. адрес: 119017, г.Москва, ул.Пятницкая, д.37, эт.2, п.1, </w:t>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к.1, офис 76.</w:t>
      </w:r>
    </w:p>
    <w:p w:rsidR="0009301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 xml:space="preserve">Почтовый адрес: 119017, г.Москва, ул.Пятницкая, д.37, эт.2, </w:t>
      </w:r>
      <w:r w:rsidRPr="0048667C">
        <w:rPr>
          <w:rFonts w:ascii="Times New Roman" w:hAnsi="Times New Roman"/>
          <w:color w:val="000000"/>
          <w:sz w:val="21"/>
          <w:szCs w:val="21"/>
        </w:rPr>
        <w:tab/>
      </w:r>
    </w:p>
    <w:p w:rsidR="0009301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п.1, к.1, офис 76</w:t>
      </w:r>
      <w:r w:rsidRPr="0048667C">
        <w:rPr>
          <w:rFonts w:ascii="Times New Roman" w:hAnsi="Times New Roman"/>
          <w:color w:val="000000"/>
          <w:sz w:val="21"/>
          <w:szCs w:val="21"/>
        </w:rPr>
        <w:tab/>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тел.: (495) 725-4484</w:t>
      </w:r>
      <w:r w:rsidRPr="0048667C">
        <w:rPr>
          <w:rFonts w:ascii="Times New Roman" w:hAnsi="Times New Roman"/>
          <w:color w:val="000000"/>
          <w:sz w:val="21"/>
          <w:szCs w:val="21"/>
        </w:rPr>
        <w:tab/>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lang w:val="en-US"/>
        </w:rPr>
      </w:pPr>
      <w:r w:rsidRPr="0048667C">
        <w:rPr>
          <w:rFonts w:ascii="Times New Roman" w:hAnsi="Times New Roman"/>
          <w:color w:val="000000"/>
          <w:sz w:val="21"/>
          <w:szCs w:val="21"/>
          <w:lang w:val="en-US"/>
        </w:rPr>
        <w:t>e-mail: client@108telecom.ru</w:t>
      </w:r>
      <w:r w:rsidRPr="0048667C">
        <w:rPr>
          <w:rFonts w:ascii="Times New Roman" w:hAnsi="Times New Roman"/>
          <w:color w:val="000000"/>
          <w:sz w:val="21"/>
          <w:szCs w:val="21"/>
          <w:lang w:val="en-US"/>
        </w:rPr>
        <w:tab/>
      </w:r>
    </w:p>
    <w:p w:rsidR="0048667C" w:rsidRP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От Оператора:</w:t>
      </w:r>
      <w:r w:rsidRPr="0048667C">
        <w:rPr>
          <w:rFonts w:ascii="Times New Roman" w:hAnsi="Times New Roman"/>
          <w:color w:val="000000"/>
          <w:sz w:val="21"/>
          <w:szCs w:val="21"/>
        </w:rPr>
        <w:tab/>
      </w:r>
      <w:r w:rsidR="0009301C">
        <w:rPr>
          <w:rFonts w:ascii="Times New Roman" w:hAnsi="Times New Roman"/>
          <w:color w:val="000000"/>
          <w:sz w:val="21"/>
          <w:szCs w:val="21"/>
        </w:rPr>
        <w:tab/>
      </w:r>
      <w:r w:rsidRPr="0048667C">
        <w:rPr>
          <w:rFonts w:ascii="Times New Roman" w:hAnsi="Times New Roman"/>
          <w:color w:val="000000"/>
          <w:sz w:val="21"/>
          <w:szCs w:val="21"/>
        </w:rPr>
        <w:t>От Абонента:</w:t>
      </w:r>
    </w:p>
    <w:p w:rsidR="0048667C" w:rsidRPr="0048667C" w:rsidRDefault="0009301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_______________________  </w:t>
      </w:r>
      <w:r w:rsidR="0048667C" w:rsidRPr="0048667C">
        <w:rPr>
          <w:rFonts w:ascii="Times New Roman" w:hAnsi="Times New Roman"/>
          <w:color w:val="000000"/>
          <w:sz w:val="21"/>
          <w:szCs w:val="21"/>
        </w:rPr>
        <w:t>(Е.В.Фурсова)</w:t>
      </w:r>
      <w:r>
        <w:rPr>
          <w:rFonts w:ascii="Times New Roman" w:hAnsi="Times New Roman"/>
          <w:color w:val="000000"/>
          <w:sz w:val="21"/>
          <w:szCs w:val="21"/>
        </w:rPr>
        <w:tab/>
      </w:r>
      <w:r w:rsidR="0048667C" w:rsidRPr="0048667C">
        <w:rPr>
          <w:rFonts w:ascii="Times New Roman" w:hAnsi="Times New Roman"/>
          <w:color w:val="000000"/>
          <w:sz w:val="21"/>
          <w:szCs w:val="21"/>
        </w:rPr>
        <w:tab/>
        <w:t>_______________________</w:t>
      </w:r>
      <w:r w:rsidR="0048667C" w:rsidRPr="0048667C">
        <w:rPr>
          <w:rFonts w:ascii="Times New Roman" w:hAnsi="Times New Roman"/>
          <w:color w:val="000000"/>
          <w:sz w:val="21"/>
          <w:szCs w:val="21"/>
        </w:rPr>
        <w:tab/>
        <w:t>(</w:t>
      </w:r>
      <w:r>
        <w:rPr>
          <w:rFonts w:ascii="Times New Roman" w:hAnsi="Times New Roman"/>
          <w:color w:val="000000"/>
          <w:sz w:val="21"/>
          <w:szCs w:val="21"/>
        </w:rPr>
        <w:t xml:space="preserve">          </w:t>
      </w:r>
      <w:r w:rsidR="0048667C" w:rsidRPr="0048667C">
        <w:rPr>
          <w:rFonts w:ascii="Times New Roman" w:hAnsi="Times New Roman"/>
          <w:color w:val="000000"/>
          <w:sz w:val="21"/>
          <w:szCs w:val="21"/>
        </w:rPr>
        <w:t>)</w:t>
      </w:r>
    </w:p>
    <w:p w:rsidR="0048667C" w:rsidRDefault="0048667C" w:rsidP="0048667C">
      <w:pPr>
        <w:widowControl w:val="0"/>
        <w:tabs>
          <w:tab w:val="center" w:pos="5080"/>
        </w:tabs>
        <w:autoSpaceDE w:val="0"/>
        <w:autoSpaceDN w:val="0"/>
        <w:adjustRightInd w:val="0"/>
        <w:spacing w:after="0" w:line="240" w:lineRule="auto"/>
        <w:rPr>
          <w:rFonts w:ascii="Times New Roman" w:hAnsi="Times New Roman"/>
          <w:color w:val="000000"/>
          <w:sz w:val="21"/>
          <w:szCs w:val="21"/>
        </w:rPr>
      </w:pPr>
      <w:r w:rsidRPr="0048667C">
        <w:rPr>
          <w:rFonts w:ascii="Times New Roman" w:hAnsi="Times New Roman"/>
          <w:color w:val="000000"/>
          <w:sz w:val="21"/>
          <w:szCs w:val="21"/>
        </w:rPr>
        <w:t>(подпись)</w:t>
      </w:r>
      <w:r w:rsidRPr="0048667C">
        <w:rPr>
          <w:rFonts w:ascii="Times New Roman" w:hAnsi="Times New Roman"/>
          <w:color w:val="000000"/>
          <w:sz w:val="21"/>
          <w:szCs w:val="21"/>
        </w:rPr>
        <w:tab/>
      </w:r>
      <w:r w:rsidR="0009301C">
        <w:rPr>
          <w:rFonts w:ascii="Times New Roman" w:hAnsi="Times New Roman"/>
          <w:color w:val="000000"/>
          <w:sz w:val="21"/>
          <w:szCs w:val="21"/>
        </w:rPr>
        <w:tab/>
      </w:r>
      <w:r w:rsidRPr="0048667C">
        <w:rPr>
          <w:rFonts w:ascii="Times New Roman" w:hAnsi="Times New Roman"/>
          <w:color w:val="000000"/>
          <w:sz w:val="21"/>
          <w:szCs w:val="21"/>
        </w:rPr>
        <w:t>(подпись)</w:t>
      </w:r>
    </w:p>
    <w:sectPr w:rsidR="0048667C">
      <w:pgSz w:w="11899" w:h="16841" w:code="9"/>
      <w:pgMar w:top="360" w:right="370" w:bottom="34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7C"/>
    <w:rsid w:val="0009301C"/>
    <w:rsid w:val="0048667C"/>
    <w:rsid w:val="007A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Рабчун Мария Александровна</dc:creator>
  <cp:lastModifiedBy>Рабчун Мария Александровна</cp:lastModifiedBy>
  <cp:revision>2</cp:revision>
  <dcterms:created xsi:type="dcterms:W3CDTF">2018-10-10T10:56:00Z</dcterms:created>
  <dcterms:modified xsi:type="dcterms:W3CDTF">2018-10-10T10:56:00Z</dcterms:modified>
</cp:coreProperties>
</file>